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9E" w:rsidRDefault="00D93D9E" w:rsidP="00D93D9E">
      <w:pPr>
        <w:pStyle w:val="Nadpis1"/>
        <w:jc w:val="center"/>
        <w:rPr>
          <w:rFonts w:ascii="Times New Roman" w:hAnsi="Times New Roman"/>
          <w:caps/>
          <w:smallCaps/>
          <w:color w:val="000000"/>
        </w:rPr>
      </w:pPr>
      <w:r>
        <w:rPr>
          <w:rFonts w:ascii="Times New Roman" w:hAnsi="Times New Roman"/>
          <w:caps/>
          <w:smallCaps/>
        </w:rPr>
        <w:t>Universitas   Tyrnaviensis</w:t>
      </w:r>
    </w:p>
    <w:p w:rsidR="00D93D9E" w:rsidRDefault="00D93D9E" w:rsidP="00D93D9E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42.8pt" o:ole="" fillcolor="window">
            <v:imagedata r:id="rId4" o:title=""/>
          </v:shape>
          <o:OLEObject Type="Embed" ProgID="CorelPhotoPaint.Image.8" ShapeID="_x0000_i1025" DrawAspect="Content" ObjectID="_1662106422" r:id="rId5"/>
        </w:object>
      </w:r>
    </w:p>
    <w:p w:rsidR="00D93D9E" w:rsidRDefault="00D93D9E" w:rsidP="00D93D9E">
      <w:pPr>
        <w:pStyle w:val="Zkladntext"/>
        <w:ind w:firstLine="0"/>
        <w:jc w:val="center"/>
        <w:rPr>
          <w:b/>
          <w:smallCaps/>
        </w:rPr>
      </w:pPr>
      <w:proofErr w:type="spellStart"/>
      <w:r>
        <w:rPr>
          <w:b/>
          <w:smallCaps/>
        </w:rPr>
        <w:t>Facultas</w:t>
      </w:r>
      <w:proofErr w:type="spellEnd"/>
      <w:r>
        <w:rPr>
          <w:b/>
          <w:smallCaps/>
        </w:rPr>
        <w:t xml:space="preserve">   </w:t>
      </w:r>
      <w:proofErr w:type="spellStart"/>
      <w:r>
        <w:rPr>
          <w:b/>
          <w:smallCaps/>
        </w:rPr>
        <w:t>Iuridica</w:t>
      </w:r>
      <w:proofErr w:type="spellEnd"/>
    </w:p>
    <w:p w:rsidR="00D93D9E" w:rsidRDefault="00D93D9E" w:rsidP="00D93D9E">
      <w:pPr>
        <w:pStyle w:val="Zkladntext"/>
        <w:ind w:firstLine="0"/>
        <w:jc w:val="center"/>
        <w:rPr>
          <w:b/>
          <w:smallCaps/>
        </w:rPr>
      </w:pPr>
      <w:r>
        <w:rPr>
          <w:b/>
          <w:smallCaps/>
        </w:rPr>
        <w:t>Katedra medzinárodného a európskeho práva</w:t>
      </w:r>
    </w:p>
    <w:p w:rsidR="00D93D9E" w:rsidRDefault="00D93D9E" w:rsidP="001A2E18">
      <w:pPr>
        <w:jc w:val="center"/>
        <w:rPr>
          <w:b/>
          <w:sz w:val="28"/>
          <w:szCs w:val="28"/>
        </w:rPr>
      </w:pPr>
    </w:p>
    <w:p w:rsidR="001A2E18" w:rsidRPr="00723417" w:rsidRDefault="001A2E18" w:rsidP="001A2E18">
      <w:pPr>
        <w:spacing w:line="240" w:lineRule="auto"/>
        <w:rPr>
          <w:b/>
          <w:snapToGrid w:val="0"/>
          <w:szCs w:val="24"/>
        </w:rPr>
      </w:pPr>
    </w:p>
    <w:p w:rsidR="001A2E18" w:rsidRPr="00723417" w:rsidRDefault="001A2E18" w:rsidP="002B3F11">
      <w:pPr>
        <w:spacing w:line="240" w:lineRule="auto"/>
        <w:jc w:val="center"/>
        <w:rPr>
          <w:snapToGrid w:val="0"/>
          <w:szCs w:val="24"/>
        </w:rPr>
      </w:pPr>
      <w:r w:rsidRPr="00723417">
        <w:rPr>
          <w:b/>
          <w:snapToGrid w:val="0"/>
          <w:szCs w:val="24"/>
        </w:rPr>
        <w:t xml:space="preserve">                                                                                                          </w:t>
      </w:r>
      <w:r w:rsidR="005F4741">
        <w:rPr>
          <w:snapToGrid w:val="0"/>
          <w:szCs w:val="24"/>
        </w:rPr>
        <w:t>20</w:t>
      </w:r>
      <w:r w:rsidR="00D037C8">
        <w:rPr>
          <w:snapToGrid w:val="0"/>
          <w:szCs w:val="24"/>
        </w:rPr>
        <w:t>. septem</w:t>
      </w:r>
      <w:r w:rsidR="00D93D9E" w:rsidRPr="00723417">
        <w:rPr>
          <w:snapToGrid w:val="0"/>
          <w:szCs w:val="24"/>
        </w:rPr>
        <w:t xml:space="preserve">bra </w:t>
      </w:r>
      <w:r w:rsidR="005F4741">
        <w:rPr>
          <w:snapToGrid w:val="0"/>
          <w:szCs w:val="24"/>
        </w:rPr>
        <w:t>2020</w:t>
      </w:r>
    </w:p>
    <w:p w:rsidR="001A2E18" w:rsidRPr="00723417" w:rsidRDefault="001A2E18" w:rsidP="002B3F11">
      <w:pPr>
        <w:spacing w:line="240" w:lineRule="auto"/>
        <w:jc w:val="center"/>
        <w:rPr>
          <w:b/>
          <w:snapToGrid w:val="0"/>
          <w:szCs w:val="24"/>
        </w:rPr>
      </w:pPr>
    </w:p>
    <w:p w:rsidR="001A2E18" w:rsidRPr="00723417" w:rsidRDefault="002B3F11" w:rsidP="002B3F11">
      <w:pPr>
        <w:spacing w:line="240" w:lineRule="auto"/>
        <w:jc w:val="center"/>
        <w:rPr>
          <w:b/>
          <w:snapToGrid w:val="0"/>
          <w:szCs w:val="24"/>
        </w:rPr>
      </w:pPr>
      <w:r w:rsidRPr="00723417">
        <w:rPr>
          <w:b/>
          <w:snapToGrid w:val="0"/>
          <w:szCs w:val="24"/>
        </w:rPr>
        <w:t xml:space="preserve">Zoznam literatúry </w:t>
      </w:r>
      <w:r w:rsidR="00640D9A">
        <w:rPr>
          <w:b/>
          <w:snapToGrid w:val="0"/>
          <w:szCs w:val="24"/>
        </w:rPr>
        <w:t>a</w:t>
      </w:r>
      <w:r w:rsidR="00B6591C">
        <w:rPr>
          <w:b/>
          <w:snapToGrid w:val="0"/>
          <w:szCs w:val="24"/>
        </w:rPr>
        <w:t> </w:t>
      </w:r>
      <w:r w:rsidR="00640D9A">
        <w:rPr>
          <w:b/>
          <w:snapToGrid w:val="0"/>
          <w:szCs w:val="24"/>
        </w:rPr>
        <w:t>web</w:t>
      </w:r>
      <w:r w:rsidR="00B6591C">
        <w:rPr>
          <w:b/>
          <w:snapToGrid w:val="0"/>
          <w:szCs w:val="24"/>
        </w:rPr>
        <w:t xml:space="preserve">ových </w:t>
      </w:r>
      <w:r w:rsidR="00640D9A">
        <w:rPr>
          <w:b/>
          <w:snapToGrid w:val="0"/>
          <w:szCs w:val="24"/>
        </w:rPr>
        <w:t>stránok k prípadovým štúdiám</w:t>
      </w:r>
    </w:p>
    <w:p w:rsidR="001A2E18" w:rsidRPr="00723417" w:rsidRDefault="002B3F11" w:rsidP="001A2E18">
      <w:pPr>
        <w:spacing w:line="240" w:lineRule="auto"/>
        <w:jc w:val="center"/>
        <w:rPr>
          <w:b/>
          <w:snapToGrid w:val="0"/>
          <w:szCs w:val="24"/>
        </w:rPr>
      </w:pPr>
      <w:r w:rsidRPr="00723417">
        <w:rPr>
          <w:b/>
          <w:snapToGrid w:val="0"/>
          <w:szCs w:val="24"/>
        </w:rPr>
        <w:t>z</w:t>
      </w:r>
      <w:r w:rsidR="001A2E18" w:rsidRPr="00723417">
        <w:rPr>
          <w:b/>
          <w:snapToGrid w:val="0"/>
          <w:szCs w:val="24"/>
        </w:rPr>
        <w:t> </w:t>
      </w:r>
      <w:r w:rsidRPr="00723417">
        <w:rPr>
          <w:b/>
          <w:snapToGrid w:val="0"/>
          <w:szCs w:val="24"/>
        </w:rPr>
        <w:t>predmetu</w:t>
      </w:r>
      <w:r w:rsidR="001A2E18" w:rsidRPr="00723417">
        <w:rPr>
          <w:b/>
          <w:snapToGrid w:val="0"/>
          <w:szCs w:val="24"/>
        </w:rPr>
        <w:t xml:space="preserve"> „</w:t>
      </w:r>
      <w:r w:rsidRPr="00723417">
        <w:rPr>
          <w:b/>
          <w:i/>
          <w:snapToGrid w:val="0"/>
          <w:szCs w:val="24"/>
        </w:rPr>
        <w:t>Medzinárodn</w:t>
      </w:r>
      <w:r w:rsidR="00723417" w:rsidRPr="00723417">
        <w:rPr>
          <w:b/>
          <w:i/>
          <w:snapToGrid w:val="0"/>
          <w:szCs w:val="24"/>
        </w:rPr>
        <w:t>oprávna ochrana práv príslušníkov menšín</w:t>
      </w:r>
      <w:r w:rsidR="001A2E18" w:rsidRPr="00723417">
        <w:rPr>
          <w:b/>
          <w:i/>
          <w:snapToGrid w:val="0"/>
          <w:szCs w:val="24"/>
        </w:rPr>
        <w:t>“</w:t>
      </w:r>
      <w:r w:rsidR="001A2E18" w:rsidRPr="00723417">
        <w:rPr>
          <w:i/>
          <w:szCs w:val="24"/>
        </w:rPr>
        <w:t xml:space="preserve"> </w:t>
      </w:r>
    </w:p>
    <w:p w:rsidR="001A2E18" w:rsidRPr="00723417" w:rsidRDefault="001A2E18" w:rsidP="001A2E18">
      <w:pPr>
        <w:jc w:val="center"/>
        <w:rPr>
          <w:b/>
          <w:szCs w:val="24"/>
        </w:rPr>
      </w:pPr>
      <w:r w:rsidRPr="00723417">
        <w:rPr>
          <w:b/>
          <w:szCs w:val="24"/>
        </w:rPr>
        <w:t>letný semester, akademický</w:t>
      </w:r>
      <w:r w:rsidR="005F4741">
        <w:rPr>
          <w:b/>
          <w:szCs w:val="24"/>
        </w:rPr>
        <w:t xml:space="preserve"> rok 2020</w:t>
      </w:r>
      <w:r w:rsidR="00BD3C94">
        <w:rPr>
          <w:b/>
          <w:szCs w:val="24"/>
        </w:rPr>
        <w:t>/20</w:t>
      </w:r>
      <w:r w:rsidR="005F4741">
        <w:rPr>
          <w:b/>
          <w:szCs w:val="24"/>
        </w:rPr>
        <w:t>21</w:t>
      </w:r>
    </w:p>
    <w:p w:rsidR="002B3F11" w:rsidRPr="00723417" w:rsidRDefault="002B3F11" w:rsidP="002B3F11">
      <w:pPr>
        <w:spacing w:line="240" w:lineRule="auto"/>
        <w:jc w:val="center"/>
        <w:rPr>
          <w:b/>
          <w:snapToGrid w:val="0"/>
          <w:szCs w:val="24"/>
        </w:rPr>
      </w:pPr>
    </w:p>
    <w:p w:rsidR="002B3F11" w:rsidRPr="00723417" w:rsidRDefault="002B3F11" w:rsidP="002B3F11">
      <w:pPr>
        <w:pStyle w:val="seznamliteratury"/>
        <w:spacing w:before="0"/>
        <w:jc w:val="both"/>
        <w:rPr>
          <w:snapToGrid w:val="0"/>
          <w:szCs w:val="24"/>
          <w:lang w:val="sk-SK"/>
        </w:rPr>
      </w:pPr>
    </w:p>
    <w:p w:rsidR="00F83A8F" w:rsidRPr="00FB4079" w:rsidRDefault="00B6591C" w:rsidP="00CA3FA8">
      <w:pPr>
        <w:pStyle w:val="seznamliteratury"/>
        <w:spacing w:before="0"/>
        <w:jc w:val="both"/>
        <w:rPr>
          <w:b/>
          <w:snapToGrid w:val="0"/>
          <w:szCs w:val="24"/>
          <w:u w:val="single"/>
          <w:lang w:val="sk-SK"/>
        </w:rPr>
      </w:pPr>
      <w:r w:rsidRPr="00FB4079">
        <w:rPr>
          <w:b/>
          <w:snapToGrid w:val="0"/>
          <w:szCs w:val="24"/>
          <w:u w:val="single"/>
          <w:lang w:val="sk-SK"/>
        </w:rPr>
        <w:t>L</w:t>
      </w:r>
      <w:r w:rsidR="00F83A8F" w:rsidRPr="00FB4079">
        <w:rPr>
          <w:b/>
          <w:snapToGrid w:val="0"/>
          <w:szCs w:val="24"/>
          <w:u w:val="single"/>
          <w:lang w:val="sk-SK"/>
        </w:rPr>
        <w:t>iteratúra:</w:t>
      </w:r>
    </w:p>
    <w:p w:rsidR="00B6591C" w:rsidRPr="00723417" w:rsidRDefault="00B6591C" w:rsidP="00CA3FA8">
      <w:pPr>
        <w:pStyle w:val="seznamliteratury"/>
        <w:spacing w:before="0"/>
        <w:jc w:val="both"/>
        <w:rPr>
          <w:b/>
          <w:snapToGrid w:val="0"/>
          <w:szCs w:val="24"/>
          <w:lang w:val="sk-SK"/>
        </w:rPr>
      </w:pPr>
    </w:p>
    <w:p w:rsidR="00723417" w:rsidRPr="00723417" w:rsidRDefault="00723417" w:rsidP="00CA3FA8">
      <w:pPr>
        <w:spacing w:line="240" w:lineRule="auto"/>
        <w:rPr>
          <w:b/>
          <w:i/>
          <w:szCs w:val="24"/>
        </w:rPr>
      </w:pPr>
      <w:r w:rsidRPr="00723417">
        <w:rPr>
          <w:b/>
          <w:i/>
          <w:szCs w:val="24"/>
        </w:rPr>
        <w:t>Povinná literatúra:</w:t>
      </w:r>
    </w:p>
    <w:p w:rsidR="00723417" w:rsidRPr="00723417" w:rsidRDefault="00723417" w:rsidP="00CA3FA8">
      <w:pPr>
        <w:spacing w:line="240" w:lineRule="auto"/>
        <w:rPr>
          <w:szCs w:val="24"/>
        </w:rPr>
      </w:pPr>
      <w:r w:rsidRPr="00723417">
        <w:rPr>
          <w:szCs w:val="24"/>
        </w:rPr>
        <w:t xml:space="preserve">1. JANKUV,J.: Medzinárodnoprávna ochrana práv príslušníkov menšín, Vyd. Aleš </w:t>
      </w:r>
      <w:proofErr w:type="spellStart"/>
      <w:r w:rsidRPr="00723417">
        <w:rPr>
          <w:szCs w:val="24"/>
        </w:rPr>
        <w:t>Čeněk</w:t>
      </w:r>
      <w:proofErr w:type="spellEnd"/>
      <w:r w:rsidRPr="00723417">
        <w:rPr>
          <w:szCs w:val="24"/>
        </w:rPr>
        <w:t xml:space="preserve">, Plzeň, 2009, 316 strán, ISBN 978-80-7380-210-3.  </w:t>
      </w:r>
    </w:p>
    <w:p w:rsidR="00723417" w:rsidRPr="00723417" w:rsidRDefault="00723417" w:rsidP="00CA3FA8">
      <w:pPr>
        <w:spacing w:line="240" w:lineRule="auto"/>
        <w:rPr>
          <w:b/>
          <w:i/>
          <w:szCs w:val="24"/>
        </w:rPr>
      </w:pPr>
      <w:r w:rsidRPr="00723417">
        <w:rPr>
          <w:b/>
          <w:i/>
          <w:szCs w:val="24"/>
        </w:rPr>
        <w:t>Odporúčaná literatúra:</w:t>
      </w:r>
    </w:p>
    <w:p w:rsidR="00723417" w:rsidRPr="00723417" w:rsidRDefault="00723417" w:rsidP="00CA3FA8">
      <w:pPr>
        <w:spacing w:line="240" w:lineRule="auto"/>
        <w:rPr>
          <w:szCs w:val="24"/>
        </w:rPr>
      </w:pPr>
      <w:r w:rsidRPr="00723417">
        <w:rPr>
          <w:szCs w:val="24"/>
        </w:rPr>
        <w:t xml:space="preserve">1. SCHEU,H.CH.: Ochrana </w:t>
      </w:r>
      <w:proofErr w:type="spellStart"/>
      <w:r w:rsidRPr="00723417">
        <w:rPr>
          <w:szCs w:val="24"/>
        </w:rPr>
        <w:t>národnostních</w:t>
      </w:r>
      <w:proofErr w:type="spellEnd"/>
      <w:r w:rsidRPr="00723417">
        <w:rPr>
          <w:szCs w:val="24"/>
        </w:rPr>
        <w:t xml:space="preserve"> </w:t>
      </w:r>
      <w:proofErr w:type="spellStart"/>
      <w:r w:rsidRPr="00723417">
        <w:rPr>
          <w:szCs w:val="24"/>
        </w:rPr>
        <w:t>menšin</w:t>
      </w:r>
      <w:proofErr w:type="spellEnd"/>
      <w:r w:rsidRPr="00723417">
        <w:rPr>
          <w:szCs w:val="24"/>
        </w:rPr>
        <w:t xml:space="preserve"> </w:t>
      </w:r>
      <w:proofErr w:type="spellStart"/>
      <w:r w:rsidRPr="00723417">
        <w:rPr>
          <w:szCs w:val="24"/>
        </w:rPr>
        <w:t>podle</w:t>
      </w:r>
      <w:proofErr w:type="spellEnd"/>
      <w:r w:rsidRPr="00723417">
        <w:rPr>
          <w:szCs w:val="24"/>
        </w:rPr>
        <w:t xml:space="preserve"> </w:t>
      </w:r>
      <w:proofErr w:type="spellStart"/>
      <w:r w:rsidRPr="00723417">
        <w:rPr>
          <w:szCs w:val="24"/>
        </w:rPr>
        <w:t>mezinárodního</w:t>
      </w:r>
      <w:proofErr w:type="spellEnd"/>
      <w:r w:rsidRPr="00723417">
        <w:rPr>
          <w:szCs w:val="24"/>
        </w:rPr>
        <w:t xml:space="preserve"> práva, vyd. </w:t>
      </w:r>
      <w:proofErr w:type="spellStart"/>
      <w:r w:rsidRPr="00723417">
        <w:rPr>
          <w:szCs w:val="24"/>
        </w:rPr>
        <w:t>Karolinum</w:t>
      </w:r>
      <w:proofErr w:type="spellEnd"/>
      <w:r w:rsidRPr="00723417">
        <w:rPr>
          <w:szCs w:val="24"/>
        </w:rPr>
        <w:t>, Univerzita</w:t>
      </w:r>
      <w:r w:rsidR="004C765E">
        <w:rPr>
          <w:szCs w:val="24"/>
        </w:rPr>
        <w:t xml:space="preserve"> Karlova, Praha, 1998, 100 strán</w:t>
      </w:r>
      <w:r w:rsidRPr="00723417">
        <w:rPr>
          <w:szCs w:val="24"/>
        </w:rPr>
        <w:t>, ISBN 80-7184-632-5</w:t>
      </w:r>
      <w:r w:rsidR="004C765E">
        <w:rPr>
          <w:szCs w:val="24"/>
        </w:rPr>
        <w:t>.</w:t>
      </w:r>
    </w:p>
    <w:p w:rsidR="00723417" w:rsidRPr="00723417" w:rsidRDefault="00723417" w:rsidP="00CA3FA8">
      <w:pPr>
        <w:pStyle w:val="seznamliteratury"/>
        <w:spacing w:before="0"/>
        <w:jc w:val="both"/>
        <w:rPr>
          <w:b/>
          <w:snapToGrid w:val="0"/>
          <w:szCs w:val="24"/>
          <w:lang w:val="sk-SK"/>
        </w:rPr>
      </w:pPr>
      <w:r w:rsidRPr="00723417">
        <w:rPr>
          <w:szCs w:val="24"/>
        </w:rPr>
        <w:t>2. PETRÁŠ,</w:t>
      </w:r>
      <w:proofErr w:type="gramStart"/>
      <w:r w:rsidRPr="00723417">
        <w:rPr>
          <w:szCs w:val="24"/>
        </w:rPr>
        <w:t>R.-PETRUV</w:t>
      </w:r>
      <w:proofErr w:type="gramEnd"/>
      <w:r w:rsidRPr="00723417">
        <w:rPr>
          <w:szCs w:val="24"/>
        </w:rPr>
        <w:t xml:space="preserve">,H.-SCHEU,H.CH.: Menšiny a právo v České republice, Vyd. Auditorium, Praha, 2009, </w:t>
      </w:r>
      <w:proofErr w:type="gramStart"/>
      <w:r w:rsidRPr="00723417">
        <w:rPr>
          <w:szCs w:val="24"/>
        </w:rPr>
        <w:t>s.267</w:t>
      </w:r>
      <w:proofErr w:type="gramEnd"/>
      <w:r w:rsidRPr="00723417">
        <w:rPr>
          <w:szCs w:val="24"/>
        </w:rPr>
        <w:t xml:space="preserve">-364, ISBN 978-80-87284-00-1 </w:t>
      </w:r>
    </w:p>
    <w:p w:rsidR="00640D9A" w:rsidRDefault="00640D9A" w:rsidP="00CA3FA8">
      <w:pPr>
        <w:spacing w:line="240" w:lineRule="auto"/>
        <w:rPr>
          <w:b/>
          <w:snapToGrid w:val="0"/>
          <w:szCs w:val="24"/>
        </w:rPr>
      </w:pPr>
    </w:p>
    <w:p w:rsidR="00640D9A" w:rsidRPr="00FB4079" w:rsidRDefault="00640D9A" w:rsidP="00CA3FA8">
      <w:pPr>
        <w:spacing w:line="240" w:lineRule="auto"/>
        <w:rPr>
          <w:b/>
          <w:snapToGrid w:val="0"/>
          <w:szCs w:val="24"/>
          <w:u w:val="single"/>
        </w:rPr>
      </w:pPr>
      <w:r w:rsidRPr="00FB4079">
        <w:rPr>
          <w:b/>
          <w:snapToGrid w:val="0"/>
          <w:szCs w:val="24"/>
          <w:u w:val="single"/>
        </w:rPr>
        <w:t>Web</w:t>
      </w:r>
      <w:r w:rsidR="00B6591C" w:rsidRPr="00FB4079">
        <w:rPr>
          <w:b/>
          <w:snapToGrid w:val="0"/>
          <w:szCs w:val="24"/>
          <w:u w:val="single"/>
        </w:rPr>
        <w:t xml:space="preserve">ové </w:t>
      </w:r>
      <w:r w:rsidRPr="00FB4079">
        <w:rPr>
          <w:b/>
          <w:snapToGrid w:val="0"/>
          <w:szCs w:val="24"/>
          <w:u w:val="single"/>
        </w:rPr>
        <w:t>stránky k prípadovým štúdiám:</w:t>
      </w:r>
    </w:p>
    <w:p w:rsidR="00B6591C" w:rsidRDefault="00B6591C" w:rsidP="00CA3FA8">
      <w:pPr>
        <w:spacing w:line="240" w:lineRule="auto"/>
        <w:rPr>
          <w:b/>
          <w:i/>
        </w:rPr>
      </w:pPr>
    </w:p>
    <w:p w:rsidR="00640D9A" w:rsidRPr="0041475D" w:rsidRDefault="00B6591C" w:rsidP="00CA3FA8">
      <w:pPr>
        <w:spacing w:line="240" w:lineRule="auto"/>
        <w:rPr>
          <w:b/>
          <w:szCs w:val="24"/>
        </w:rPr>
      </w:pPr>
      <w:r w:rsidRPr="0041475D">
        <w:rPr>
          <w:b/>
          <w:szCs w:val="24"/>
        </w:rPr>
        <w:t xml:space="preserve">Výbor pre ľudské práva a </w:t>
      </w:r>
      <w:r w:rsidR="00640D9A" w:rsidRPr="0041475D">
        <w:rPr>
          <w:b/>
          <w:szCs w:val="24"/>
        </w:rPr>
        <w:t>Výbor na odstránenie rasovej</w:t>
      </w:r>
      <w:r w:rsidR="00AE6CB9" w:rsidRPr="0041475D">
        <w:rPr>
          <w:b/>
          <w:szCs w:val="24"/>
        </w:rPr>
        <w:t xml:space="preserve"> diskriminácie:</w:t>
      </w:r>
    </w:p>
    <w:p w:rsidR="00CA3FA8" w:rsidRPr="0041475D" w:rsidRDefault="00CA3FA8" w:rsidP="0041475D">
      <w:pPr>
        <w:pStyle w:val="Textpoznpodarou"/>
        <w:jc w:val="both"/>
        <w:rPr>
          <w:sz w:val="24"/>
          <w:szCs w:val="24"/>
        </w:rPr>
      </w:pPr>
      <w:r w:rsidRPr="0041475D">
        <w:rPr>
          <w:b/>
          <w:i/>
          <w:sz w:val="24"/>
          <w:szCs w:val="24"/>
        </w:rPr>
        <w:t xml:space="preserve">Miroslav Lacko v. </w:t>
      </w:r>
      <w:proofErr w:type="spellStart"/>
      <w:r w:rsidRPr="0041475D">
        <w:rPr>
          <w:b/>
          <w:i/>
          <w:sz w:val="24"/>
          <w:szCs w:val="24"/>
        </w:rPr>
        <w:t>Slovak</w:t>
      </w:r>
      <w:proofErr w:type="spellEnd"/>
      <w:r w:rsidRPr="0041475D">
        <w:rPr>
          <w:b/>
          <w:i/>
          <w:sz w:val="24"/>
          <w:szCs w:val="24"/>
        </w:rPr>
        <w:t xml:space="preserve"> Republic,</w:t>
      </w:r>
      <w:r w:rsidRPr="0041475D">
        <w:rPr>
          <w:sz w:val="24"/>
          <w:szCs w:val="24"/>
        </w:rPr>
        <w:t xml:space="preserve"> </w:t>
      </w:r>
      <w:proofErr w:type="spellStart"/>
      <w:r w:rsidRPr="0041475D">
        <w:rPr>
          <w:sz w:val="24"/>
          <w:szCs w:val="24"/>
        </w:rPr>
        <w:t>Communication</w:t>
      </w:r>
      <w:proofErr w:type="spellEnd"/>
      <w:r w:rsidRPr="0041475D">
        <w:rPr>
          <w:sz w:val="24"/>
          <w:szCs w:val="24"/>
        </w:rPr>
        <w:t xml:space="preserve"> No.11/1998</w:t>
      </w:r>
      <w:r w:rsidR="0041475D">
        <w:rPr>
          <w:sz w:val="24"/>
          <w:szCs w:val="24"/>
        </w:rPr>
        <w:t>.</w:t>
      </w:r>
      <w:r w:rsidRPr="0041475D">
        <w:rPr>
          <w:sz w:val="24"/>
          <w:szCs w:val="24"/>
        </w:rPr>
        <w:t xml:space="preserve"> </w:t>
      </w:r>
      <w:hyperlink r:id="rId6" w:history="1">
        <w:r w:rsidRPr="0041475D">
          <w:rPr>
            <w:rStyle w:val="Hypertextovodkaz"/>
            <w:color w:val="auto"/>
            <w:sz w:val="24"/>
            <w:szCs w:val="24"/>
            <w:u w:val="none"/>
          </w:rPr>
          <w:t>https://juris.ohchr.org/</w:t>
        </w:r>
      </w:hyperlink>
      <w:r w:rsidR="0041475D">
        <w:rPr>
          <w:sz w:val="24"/>
          <w:szCs w:val="24"/>
        </w:rPr>
        <w:t xml:space="preserve">. </w:t>
      </w:r>
      <w:proofErr w:type="spellStart"/>
      <w:r w:rsidR="0041475D">
        <w:rPr>
          <w:sz w:val="24"/>
          <w:szCs w:val="24"/>
        </w:rPr>
        <w:t>Zadať</w:t>
      </w:r>
      <w:proofErr w:type="spellEnd"/>
      <w:r w:rsidR="0041475D">
        <w:rPr>
          <w:sz w:val="24"/>
          <w:szCs w:val="24"/>
        </w:rPr>
        <w:t xml:space="preserve"> do </w:t>
      </w:r>
      <w:proofErr w:type="spellStart"/>
      <w:r w:rsidR="0041475D">
        <w:rPr>
          <w:sz w:val="24"/>
          <w:szCs w:val="24"/>
        </w:rPr>
        <w:t>okienka</w:t>
      </w:r>
      <w:proofErr w:type="spellEnd"/>
      <w:r w:rsidR="0041475D">
        <w:rPr>
          <w:sz w:val="24"/>
          <w:szCs w:val="24"/>
        </w:rPr>
        <w:t xml:space="preserve">  „Symbol“ značku </w:t>
      </w:r>
      <w:r w:rsidR="0041475D" w:rsidRPr="0041475D">
        <w:rPr>
          <w:sz w:val="24"/>
          <w:szCs w:val="24"/>
        </w:rPr>
        <w:t>CERD/C/59/D/11/1998</w:t>
      </w:r>
      <w:r w:rsidR="0041475D">
        <w:rPr>
          <w:sz w:val="24"/>
          <w:szCs w:val="24"/>
        </w:rPr>
        <w:t>,</w:t>
      </w:r>
    </w:p>
    <w:p w:rsidR="00CA3FA8" w:rsidRPr="0041475D" w:rsidRDefault="00CA3FA8" w:rsidP="0041475D">
      <w:pPr>
        <w:pStyle w:val="Textpoznpodarou"/>
        <w:jc w:val="both"/>
        <w:rPr>
          <w:snapToGrid w:val="0"/>
          <w:sz w:val="24"/>
          <w:szCs w:val="24"/>
          <w:lang w:val="sk-SK" w:eastAsia="cs-CZ"/>
        </w:rPr>
      </w:pPr>
      <w:r w:rsidRPr="0041475D">
        <w:rPr>
          <w:b/>
          <w:bCs/>
          <w:i/>
          <w:iCs/>
          <w:sz w:val="24"/>
          <w:szCs w:val="24"/>
        </w:rPr>
        <w:t xml:space="preserve">Bernard </w:t>
      </w:r>
      <w:proofErr w:type="spellStart"/>
      <w:r w:rsidRPr="0041475D">
        <w:rPr>
          <w:b/>
          <w:bCs/>
          <w:i/>
          <w:iCs/>
          <w:sz w:val="24"/>
          <w:szCs w:val="24"/>
        </w:rPr>
        <w:t>Ominayak</w:t>
      </w:r>
      <w:proofErr w:type="spellEnd"/>
      <w:r w:rsidRPr="0041475D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41475D">
        <w:rPr>
          <w:b/>
          <w:bCs/>
          <w:i/>
          <w:iCs/>
          <w:sz w:val="24"/>
          <w:szCs w:val="24"/>
        </w:rPr>
        <w:t>Chief</w:t>
      </w:r>
      <w:proofErr w:type="spellEnd"/>
      <w:r w:rsidRPr="0041475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1475D">
        <w:rPr>
          <w:b/>
          <w:bCs/>
          <w:i/>
          <w:iCs/>
          <w:sz w:val="24"/>
          <w:szCs w:val="24"/>
        </w:rPr>
        <w:t>of</w:t>
      </w:r>
      <w:proofErr w:type="spellEnd"/>
      <w:r w:rsidRPr="0041475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1475D">
        <w:rPr>
          <w:b/>
          <w:bCs/>
          <w:i/>
          <w:iCs/>
          <w:sz w:val="24"/>
          <w:szCs w:val="24"/>
        </w:rPr>
        <w:t>the</w:t>
      </w:r>
      <w:proofErr w:type="spellEnd"/>
      <w:r w:rsidRPr="0041475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1475D">
        <w:rPr>
          <w:b/>
          <w:bCs/>
          <w:i/>
          <w:iCs/>
          <w:sz w:val="24"/>
          <w:szCs w:val="24"/>
        </w:rPr>
        <w:t>Lubicon</w:t>
      </w:r>
      <w:proofErr w:type="spellEnd"/>
      <w:r w:rsidRPr="0041475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1475D">
        <w:rPr>
          <w:b/>
          <w:bCs/>
          <w:i/>
          <w:iCs/>
          <w:sz w:val="24"/>
          <w:szCs w:val="24"/>
        </w:rPr>
        <w:t>Lake</w:t>
      </w:r>
      <w:proofErr w:type="spellEnd"/>
      <w:r w:rsidRPr="0041475D">
        <w:rPr>
          <w:b/>
          <w:bCs/>
          <w:i/>
          <w:iCs/>
          <w:sz w:val="24"/>
          <w:szCs w:val="24"/>
        </w:rPr>
        <w:t xml:space="preserve"> Band v. </w:t>
      </w:r>
      <w:proofErr w:type="spellStart"/>
      <w:r w:rsidRPr="0041475D">
        <w:rPr>
          <w:b/>
          <w:bCs/>
          <w:i/>
          <w:iCs/>
          <w:sz w:val="24"/>
          <w:szCs w:val="24"/>
        </w:rPr>
        <w:t>Canada</w:t>
      </w:r>
      <w:proofErr w:type="spellEnd"/>
      <w:r w:rsidRPr="0041475D">
        <w:rPr>
          <w:b/>
          <w:bCs/>
          <w:i/>
          <w:iCs/>
          <w:sz w:val="24"/>
          <w:szCs w:val="24"/>
        </w:rPr>
        <w:t>,</w:t>
      </w:r>
      <w:r w:rsidRPr="0041475D">
        <w:rPr>
          <w:i/>
          <w:iCs/>
          <w:sz w:val="24"/>
          <w:szCs w:val="24"/>
        </w:rPr>
        <w:t xml:space="preserve">  </w:t>
      </w:r>
      <w:proofErr w:type="spellStart"/>
      <w:r w:rsidRPr="0041475D">
        <w:rPr>
          <w:sz w:val="24"/>
          <w:szCs w:val="24"/>
        </w:rPr>
        <w:t>Communication</w:t>
      </w:r>
      <w:proofErr w:type="spellEnd"/>
      <w:r w:rsidRPr="0041475D">
        <w:rPr>
          <w:sz w:val="24"/>
          <w:szCs w:val="24"/>
        </w:rPr>
        <w:t xml:space="preserve"> No.167/1984.</w:t>
      </w:r>
      <w:r w:rsidR="0041475D">
        <w:rPr>
          <w:sz w:val="24"/>
          <w:szCs w:val="24"/>
        </w:rPr>
        <w:t xml:space="preserve"> </w:t>
      </w:r>
      <w:r w:rsidRPr="0041475D">
        <w:rPr>
          <w:sz w:val="24"/>
          <w:szCs w:val="24"/>
        </w:rPr>
        <w:t xml:space="preserve"> </w:t>
      </w:r>
      <w:hyperlink r:id="rId7" w:history="1">
        <w:r w:rsidRPr="0041475D">
          <w:rPr>
            <w:rStyle w:val="Hypertextovodkaz"/>
            <w:color w:val="auto"/>
            <w:sz w:val="24"/>
            <w:szCs w:val="24"/>
            <w:u w:val="none"/>
          </w:rPr>
          <w:t>https://juris.ohchr.org/</w:t>
        </w:r>
      </w:hyperlink>
      <w:r w:rsidR="0041475D">
        <w:rPr>
          <w:sz w:val="24"/>
          <w:szCs w:val="24"/>
        </w:rPr>
        <w:t xml:space="preserve">. </w:t>
      </w:r>
      <w:proofErr w:type="spellStart"/>
      <w:r w:rsidR="0041475D">
        <w:rPr>
          <w:sz w:val="24"/>
          <w:szCs w:val="24"/>
        </w:rPr>
        <w:t>Zadať</w:t>
      </w:r>
      <w:proofErr w:type="spellEnd"/>
      <w:r w:rsidR="0041475D">
        <w:rPr>
          <w:sz w:val="24"/>
          <w:szCs w:val="24"/>
        </w:rPr>
        <w:t xml:space="preserve"> do </w:t>
      </w:r>
      <w:proofErr w:type="spellStart"/>
      <w:r w:rsidR="0041475D">
        <w:rPr>
          <w:sz w:val="24"/>
          <w:szCs w:val="24"/>
        </w:rPr>
        <w:t>okienka</w:t>
      </w:r>
      <w:proofErr w:type="spellEnd"/>
      <w:r w:rsidR="0041475D">
        <w:rPr>
          <w:sz w:val="24"/>
          <w:szCs w:val="24"/>
        </w:rPr>
        <w:t xml:space="preserve">  „Symbol“ značku </w:t>
      </w:r>
      <w:r w:rsidR="0041475D" w:rsidRPr="0041475D">
        <w:rPr>
          <w:sz w:val="24"/>
          <w:szCs w:val="24"/>
        </w:rPr>
        <w:t>CCPR/C/38/D/167/1984</w:t>
      </w:r>
    </w:p>
    <w:p w:rsidR="00CA3FA8" w:rsidRPr="0041475D" w:rsidRDefault="00CA3FA8" w:rsidP="0041475D">
      <w:pPr>
        <w:pStyle w:val="Textpoznpodarou"/>
        <w:jc w:val="both"/>
        <w:rPr>
          <w:sz w:val="24"/>
          <w:szCs w:val="24"/>
        </w:rPr>
      </w:pPr>
      <w:r w:rsidRPr="0041475D">
        <w:rPr>
          <w:b/>
          <w:i/>
          <w:sz w:val="24"/>
          <w:szCs w:val="24"/>
          <w:lang w:val="sk-SK"/>
        </w:rPr>
        <w:t xml:space="preserve">Sandra </w:t>
      </w:r>
      <w:proofErr w:type="spellStart"/>
      <w:r w:rsidRPr="0041475D">
        <w:rPr>
          <w:b/>
          <w:i/>
          <w:sz w:val="24"/>
          <w:szCs w:val="24"/>
          <w:lang w:val="sk-SK"/>
        </w:rPr>
        <w:t>Lovelace</w:t>
      </w:r>
      <w:proofErr w:type="spellEnd"/>
      <w:r w:rsidRPr="0041475D">
        <w:rPr>
          <w:b/>
          <w:i/>
          <w:sz w:val="24"/>
          <w:szCs w:val="24"/>
          <w:lang w:val="sk-SK"/>
        </w:rPr>
        <w:t xml:space="preserve"> v. </w:t>
      </w:r>
      <w:proofErr w:type="spellStart"/>
      <w:r w:rsidRPr="0041475D">
        <w:rPr>
          <w:b/>
          <w:i/>
          <w:sz w:val="24"/>
          <w:szCs w:val="24"/>
          <w:lang w:val="sk-SK"/>
        </w:rPr>
        <w:t>Canada</w:t>
      </w:r>
      <w:proofErr w:type="spellEnd"/>
      <w:r w:rsidRPr="0041475D">
        <w:rPr>
          <w:sz w:val="24"/>
          <w:szCs w:val="24"/>
          <w:lang w:val="sk-SK"/>
        </w:rPr>
        <w:t xml:space="preserve">, </w:t>
      </w:r>
      <w:proofErr w:type="spellStart"/>
      <w:r w:rsidRPr="0041475D">
        <w:rPr>
          <w:sz w:val="24"/>
          <w:szCs w:val="24"/>
          <w:lang w:val="sk-SK"/>
        </w:rPr>
        <w:t>Communication</w:t>
      </w:r>
      <w:proofErr w:type="spellEnd"/>
      <w:r w:rsidRPr="0041475D">
        <w:rPr>
          <w:sz w:val="24"/>
          <w:szCs w:val="24"/>
          <w:lang w:val="sk-SK"/>
        </w:rPr>
        <w:t xml:space="preserve"> No.24/1977</w:t>
      </w:r>
      <w:r w:rsidR="00607FD8">
        <w:rPr>
          <w:sz w:val="24"/>
          <w:szCs w:val="24"/>
          <w:lang w:val="sk-SK"/>
        </w:rPr>
        <w:t>.</w:t>
      </w:r>
      <w:r w:rsidRPr="0041475D">
        <w:rPr>
          <w:sz w:val="24"/>
          <w:szCs w:val="24"/>
          <w:lang w:val="sk-SK"/>
        </w:rPr>
        <w:t xml:space="preserve"> </w:t>
      </w:r>
      <w:hyperlink r:id="rId8" w:history="1">
        <w:r w:rsidRPr="0041475D">
          <w:rPr>
            <w:rStyle w:val="Hypertextovodkaz"/>
            <w:color w:val="auto"/>
            <w:sz w:val="24"/>
            <w:szCs w:val="24"/>
            <w:u w:val="none"/>
          </w:rPr>
          <w:t>https://juris.ohchr.org/</w:t>
        </w:r>
      </w:hyperlink>
      <w:r w:rsidR="0041475D">
        <w:rPr>
          <w:sz w:val="24"/>
          <w:szCs w:val="24"/>
        </w:rPr>
        <w:t xml:space="preserve">. </w:t>
      </w:r>
      <w:proofErr w:type="spellStart"/>
      <w:r w:rsidR="0041475D">
        <w:rPr>
          <w:sz w:val="24"/>
          <w:szCs w:val="24"/>
        </w:rPr>
        <w:t>Zadať</w:t>
      </w:r>
      <w:proofErr w:type="spellEnd"/>
      <w:r w:rsidR="0041475D">
        <w:rPr>
          <w:sz w:val="24"/>
          <w:szCs w:val="24"/>
        </w:rPr>
        <w:t xml:space="preserve"> do </w:t>
      </w:r>
      <w:proofErr w:type="spellStart"/>
      <w:r w:rsidR="0041475D">
        <w:rPr>
          <w:sz w:val="24"/>
          <w:szCs w:val="24"/>
        </w:rPr>
        <w:t>okienka</w:t>
      </w:r>
      <w:proofErr w:type="spellEnd"/>
      <w:r w:rsidR="0041475D">
        <w:rPr>
          <w:sz w:val="24"/>
          <w:szCs w:val="24"/>
        </w:rPr>
        <w:t xml:space="preserve">  „Symbol“ značku </w:t>
      </w:r>
      <w:r w:rsidR="0041475D" w:rsidRPr="0041475D">
        <w:rPr>
          <w:sz w:val="24"/>
          <w:szCs w:val="24"/>
          <w:lang w:val="sk-SK"/>
        </w:rPr>
        <w:t>CCPR/C/13/D/24/1977.</w:t>
      </w:r>
    </w:p>
    <w:p w:rsidR="00AE6CB9" w:rsidRPr="0041475D" w:rsidRDefault="00AE6CB9" w:rsidP="00CA3FA8">
      <w:pPr>
        <w:spacing w:line="240" w:lineRule="auto"/>
        <w:rPr>
          <w:b/>
          <w:szCs w:val="24"/>
        </w:rPr>
      </w:pPr>
    </w:p>
    <w:p w:rsidR="00640D9A" w:rsidRPr="0041475D" w:rsidRDefault="00640D9A" w:rsidP="00CA3FA8">
      <w:pPr>
        <w:spacing w:line="240" w:lineRule="auto"/>
        <w:rPr>
          <w:b/>
          <w:szCs w:val="24"/>
        </w:rPr>
      </w:pPr>
      <w:r w:rsidRPr="0041475D">
        <w:rPr>
          <w:b/>
          <w:szCs w:val="24"/>
        </w:rPr>
        <w:t>Európsky súd pre ľudské práva:</w:t>
      </w:r>
    </w:p>
    <w:p w:rsidR="00640D9A" w:rsidRPr="0041475D" w:rsidRDefault="00CA3FA8" w:rsidP="00CA3FA8">
      <w:pPr>
        <w:spacing w:line="240" w:lineRule="auto"/>
        <w:rPr>
          <w:szCs w:val="24"/>
        </w:rPr>
      </w:pPr>
      <w:proofErr w:type="spellStart"/>
      <w:r w:rsidRPr="0041475D">
        <w:rPr>
          <w:b/>
          <w:i/>
          <w:szCs w:val="24"/>
        </w:rPr>
        <w:t>Case</w:t>
      </w:r>
      <w:proofErr w:type="spellEnd"/>
      <w:r w:rsidRPr="0041475D">
        <w:rPr>
          <w:b/>
          <w:i/>
          <w:szCs w:val="24"/>
        </w:rPr>
        <w:t xml:space="preserve"> of </w:t>
      </w:r>
      <w:proofErr w:type="spellStart"/>
      <w:r w:rsidRPr="0041475D">
        <w:rPr>
          <w:b/>
          <w:i/>
          <w:szCs w:val="24"/>
        </w:rPr>
        <w:t>Sidiropoulos</w:t>
      </w:r>
      <w:proofErr w:type="spellEnd"/>
      <w:r w:rsidRPr="0041475D">
        <w:rPr>
          <w:b/>
          <w:i/>
          <w:szCs w:val="24"/>
        </w:rPr>
        <w:t xml:space="preserve"> and </w:t>
      </w:r>
      <w:proofErr w:type="spellStart"/>
      <w:r w:rsidRPr="0041475D">
        <w:rPr>
          <w:b/>
          <w:i/>
          <w:szCs w:val="24"/>
        </w:rPr>
        <w:t>Others</w:t>
      </w:r>
      <w:proofErr w:type="spellEnd"/>
      <w:r w:rsidRPr="0041475D">
        <w:rPr>
          <w:b/>
          <w:i/>
          <w:szCs w:val="24"/>
        </w:rPr>
        <w:t xml:space="preserve"> v. </w:t>
      </w:r>
      <w:proofErr w:type="spellStart"/>
      <w:r w:rsidRPr="0041475D">
        <w:rPr>
          <w:b/>
          <w:i/>
          <w:szCs w:val="24"/>
        </w:rPr>
        <w:t>Greece</w:t>
      </w:r>
      <w:proofErr w:type="spellEnd"/>
      <w:r w:rsidRPr="0041475D">
        <w:rPr>
          <w:b/>
          <w:i/>
          <w:szCs w:val="24"/>
        </w:rPr>
        <w:t>,</w:t>
      </w:r>
      <w:r w:rsidRPr="0041475D">
        <w:rPr>
          <w:szCs w:val="24"/>
        </w:rPr>
        <w:t xml:space="preserve"> </w:t>
      </w:r>
      <w:proofErr w:type="spellStart"/>
      <w:r w:rsidRPr="0041475D">
        <w:rPr>
          <w:szCs w:val="24"/>
        </w:rPr>
        <w:t>Application</w:t>
      </w:r>
      <w:proofErr w:type="spellEnd"/>
      <w:r w:rsidRPr="0041475D">
        <w:rPr>
          <w:szCs w:val="24"/>
        </w:rPr>
        <w:t xml:space="preserve"> No. 26695/95, </w:t>
      </w:r>
      <w:proofErr w:type="spellStart"/>
      <w:r w:rsidRPr="0041475D">
        <w:rPr>
          <w:szCs w:val="24"/>
        </w:rPr>
        <w:t>European</w:t>
      </w:r>
      <w:proofErr w:type="spellEnd"/>
      <w:r w:rsidRPr="0041475D">
        <w:rPr>
          <w:szCs w:val="24"/>
        </w:rPr>
        <w:t xml:space="preserve"> </w:t>
      </w:r>
      <w:proofErr w:type="spellStart"/>
      <w:r w:rsidRPr="0041475D">
        <w:rPr>
          <w:szCs w:val="24"/>
        </w:rPr>
        <w:t>Court</w:t>
      </w:r>
      <w:proofErr w:type="spellEnd"/>
      <w:r w:rsidRPr="0041475D">
        <w:rPr>
          <w:szCs w:val="24"/>
        </w:rPr>
        <w:t xml:space="preserve"> of </w:t>
      </w:r>
      <w:proofErr w:type="spellStart"/>
      <w:r w:rsidRPr="0041475D">
        <w:rPr>
          <w:szCs w:val="24"/>
        </w:rPr>
        <w:t>Human</w:t>
      </w:r>
      <w:proofErr w:type="spellEnd"/>
      <w:r w:rsidRPr="0041475D">
        <w:rPr>
          <w:szCs w:val="24"/>
        </w:rPr>
        <w:t xml:space="preserve"> </w:t>
      </w:r>
      <w:proofErr w:type="spellStart"/>
      <w:r w:rsidRPr="0041475D">
        <w:rPr>
          <w:szCs w:val="24"/>
        </w:rPr>
        <w:t>Rights</w:t>
      </w:r>
      <w:proofErr w:type="spellEnd"/>
      <w:r w:rsidRPr="0041475D">
        <w:rPr>
          <w:b/>
          <w:szCs w:val="24"/>
        </w:rPr>
        <w:t xml:space="preserve">, </w:t>
      </w:r>
      <w:proofErr w:type="spellStart"/>
      <w:r w:rsidRPr="0041475D">
        <w:rPr>
          <w:szCs w:val="24"/>
        </w:rPr>
        <w:t>Judgement</w:t>
      </w:r>
      <w:proofErr w:type="spellEnd"/>
      <w:r w:rsidRPr="0041475D">
        <w:rPr>
          <w:szCs w:val="24"/>
        </w:rPr>
        <w:t xml:space="preserve"> of 10 </w:t>
      </w:r>
      <w:proofErr w:type="spellStart"/>
      <w:r w:rsidRPr="0041475D">
        <w:rPr>
          <w:szCs w:val="24"/>
        </w:rPr>
        <w:t>July</w:t>
      </w:r>
      <w:proofErr w:type="spellEnd"/>
      <w:r w:rsidRPr="0041475D">
        <w:rPr>
          <w:szCs w:val="24"/>
        </w:rPr>
        <w:t xml:space="preserve"> 1998.</w:t>
      </w:r>
      <w:r w:rsidR="00607FD8">
        <w:rPr>
          <w:szCs w:val="24"/>
        </w:rPr>
        <w:t xml:space="preserve"> </w:t>
      </w:r>
      <w:hyperlink r:id="rId9" w:anchor="{%22itemid%22:[%22001-58205%22]}" w:history="1">
        <w:r w:rsidR="00607FD8" w:rsidRPr="00607FD8">
          <w:rPr>
            <w:rStyle w:val="Hypertextovodkaz"/>
            <w:color w:val="auto"/>
            <w:u w:val="none"/>
          </w:rPr>
          <w:t>https://hudoc.echr.coe.int/eng#{%22itemid%22:[%22001-58205%22]}</w:t>
        </w:r>
      </w:hyperlink>
    </w:p>
    <w:p w:rsidR="001A2E18" w:rsidRPr="00D7058B" w:rsidRDefault="001A2E18" w:rsidP="00CA3FA8">
      <w:pPr>
        <w:spacing w:line="240" w:lineRule="auto"/>
        <w:rPr>
          <w:snapToGrid w:val="0"/>
          <w:szCs w:val="24"/>
        </w:rPr>
      </w:pPr>
    </w:p>
    <w:sectPr w:rsidR="001A2E18" w:rsidRPr="00D7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B3F11"/>
    <w:rsid w:val="000D42FD"/>
    <w:rsid w:val="001A2E18"/>
    <w:rsid w:val="002A7BA0"/>
    <w:rsid w:val="002B3F11"/>
    <w:rsid w:val="0041475D"/>
    <w:rsid w:val="004C765E"/>
    <w:rsid w:val="0057551C"/>
    <w:rsid w:val="005B28A7"/>
    <w:rsid w:val="005F4741"/>
    <w:rsid w:val="00607FD8"/>
    <w:rsid w:val="00640D9A"/>
    <w:rsid w:val="006675B4"/>
    <w:rsid w:val="00687D51"/>
    <w:rsid w:val="00723417"/>
    <w:rsid w:val="007B6BEF"/>
    <w:rsid w:val="008333B3"/>
    <w:rsid w:val="00854DAE"/>
    <w:rsid w:val="00AE6CB9"/>
    <w:rsid w:val="00B6591C"/>
    <w:rsid w:val="00BD3C94"/>
    <w:rsid w:val="00CA3FA8"/>
    <w:rsid w:val="00D037C8"/>
    <w:rsid w:val="00D7058B"/>
    <w:rsid w:val="00D93D9E"/>
    <w:rsid w:val="00DA79B7"/>
    <w:rsid w:val="00F075D5"/>
    <w:rsid w:val="00F83A8F"/>
    <w:rsid w:val="00FB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3F11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rsid w:val="00D93D9E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nhideWhenUsed/>
    <w:qFormat/>
    <w:rsid w:val="00CA3F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eznamliteratury">
    <w:name w:val="seznam literatury"/>
    <w:basedOn w:val="Normln"/>
    <w:rsid w:val="002B3F11"/>
    <w:pPr>
      <w:spacing w:before="120" w:line="240" w:lineRule="auto"/>
      <w:jc w:val="left"/>
    </w:pPr>
    <w:rPr>
      <w:lang w:val="cs-CZ"/>
    </w:rPr>
  </w:style>
  <w:style w:type="paragraph" w:styleId="Prosttext">
    <w:name w:val="Plain Text"/>
    <w:basedOn w:val="Normln"/>
    <w:rsid w:val="00F83A8F"/>
    <w:pPr>
      <w:spacing w:line="240" w:lineRule="auto"/>
      <w:jc w:val="left"/>
    </w:pPr>
    <w:rPr>
      <w:rFonts w:ascii="Courier New" w:hAnsi="Courier New" w:cs="Courier New"/>
      <w:sz w:val="20"/>
      <w:lang w:eastAsia="sk-SK"/>
    </w:rPr>
  </w:style>
  <w:style w:type="paragraph" w:styleId="Zkladntext">
    <w:name w:val="Body Text"/>
    <w:basedOn w:val="Normln"/>
    <w:rsid w:val="00D93D9E"/>
    <w:pPr>
      <w:spacing w:line="240" w:lineRule="auto"/>
      <w:ind w:firstLine="709"/>
    </w:pPr>
    <w:rPr>
      <w:lang w:eastAsia="sk-SK"/>
    </w:rPr>
  </w:style>
  <w:style w:type="paragraph" w:styleId="Zpat">
    <w:name w:val="footer"/>
    <w:basedOn w:val="Normln"/>
    <w:link w:val="ZpatChar"/>
    <w:rsid w:val="00723417"/>
    <w:pPr>
      <w:tabs>
        <w:tab w:val="center" w:pos="4320"/>
        <w:tab w:val="right" w:pos="8640"/>
      </w:tabs>
      <w:spacing w:line="240" w:lineRule="auto"/>
      <w:jc w:val="left"/>
    </w:pPr>
    <w:rPr>
      <w:lang w:eastAsia="sk-SK"/>
    </w:rPr>
  </w:style>
  <w:style w:type="character" w:customStyle="1" w:styleId="ZpatChar">
    <w:name w:val="Zápatí Char"/>
    <w:link w:val="Zpat"/>
    <w:rsid w:val="00723417"/>
    <w:rPr>
      <w:sz w:val="24"/>
    </w:rPr>
  </w:style>
  <w:style w:type="character" w:styleId="Hypertextovodkaz">
    <w:name w:val="Hyperlink"/>
    <w:rsid w:val="00640D9A"/>
    <w:rPr>
      <w:color w:val="0000FF"/>
      <w:u w:val="single"/>
    </w:rPr>
  </w:style>
  <w:style w:type="character" w:customStyle="1" w:styleId="Nadpis2Char">
    <w:name w:val="Nadpis 2 Char"/>
    <w:link w:val="Nadpis2"/>
    <w:rsid w:val="00CA3FA8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rsid w:val="00CA3FA8"/>
    <w:pPr>
      <w:spacing w:line="240" w:lineRule="auto"/>
      <w:jc w:val="left"/>
    </w:pPr>
    <w:rPr>
      <w:sz w:val="20"/>
      <w:lang w:val="cs-CZ" w:eastAsia="sk-SK"/>
    </w:rPr>
  </w:style>
  <w:style w:type="character" w:customStyle="1" w:styleId="TextpoznpodarouChar">
    <w:name w:val="Text pozn. pod čarou Char"/>
    <w:link w:val="Textpoznpodarou"/>
    <w:rsid w:val="00CA3FA8"/>
    <w:rPr>
      <w:lang w:val="cs-CZ"/>
    </w:rPr>
  </w:style>
  <w:style w:type="character" w:styleId="Znakapoznpodarou">
    <w:name w:val="footnote reference"/>
    <w:rsid w:val="00CA3FA8"/>
    <w:rPr>
      <w:vertAlign w:val="superscript"/>
    </w:rPr>
  </w:style>
  <w:style w:type="character" w:customStyle="1" w:styleId="Nevyrieenzmienka">
    <w:name w:val="Nevyriešená zmienka"/>
    <w:uiPriority w:val="99"/>
    <w:semiHidden/>
    <w:unhideWhenUsed/>
    <w:rsid w:val="00CA3F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is.ohch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uris.ohch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ris.ohchr.org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hudoc.echr.coe.int/e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1883</CharactersWithSpaces>
  <SharedDoc>false</SharedDoc>
  <HLinks>
    <vt:vector size="24" baseType="variant">
      <vt:variant>
        <vt:i4>2556012</vt:i4>
      </vt:variant>
      <vt:variant>
        <vt:i4>12</vt:i4>
      </vt:variant>
      <vt:variant>
        <vt:i4>0</vt:i4>
      </vt:variant>
      <vt:variant>
        <vt:i4>5</vt:i4>
      </vt:variant>
      <vt:variant>
        <vt:lpwstr>https://hudoc.echr.coe.int/eng</vt:lpwstr>
      </vt:variant>
      <vt:variant>
        <vt:lpwstr>{%22itemid%22:[%22001-58205%22]}</vt:lpwstr>
      </vt:variant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https://juris.ohchr.org/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https://juris.ohchr.org/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https://juris.ohchr.org/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creator>user</dc:creator>
  <cp:lastModifiedBy>Mount Everest</cp:lastModifiedBy>
  <cp:revision>2</cp:revision>
  <cp:lastPrinted>2016-09-26T09:01:00Z</cp:lastPrinted>
  <dcterms:created xsi:type="dcterms:W3CDTF">2020-09-20T09:27:00Z</dcterms:created>
  <dcterms:modified xsi:type="dcterms:W3CDTF">2020-09-20T09:27:00Z</dcterms:modified>
</cp:coreProperties>
</file>