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132" w14:textId="1478A7B2" w:rsidR="00CD147F" w:rsidRPr="00524D4D" w:rsidRDefault="00F44B87" w:rsidP="0052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4D">
        <w:rPr>
          <w:rFonts w:ascii="Times New Roman" w:hAnsi="Times New Roman" w:cs="Times New Roman"/>
          <w:b/>
          <w:sz w:val="24"/>
          <w:szCs w:val="24"/>
        </w:rPr>
        <w:t>TRNAVSKÁ UNIVERZITA V TRNAVE, PRÁVNICKÁ FAKULTA</w:t>
      </w:r>
    </w:p>
    <w:p w14:paraId="73C608BD" w14:textId="5508182C" w:rsidR="00F44B87" w:rsidRPr="00524D4D" w:rsidRDefault="00F44B87" w:rsidP="0052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4D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14:paraId="22349586" w14:textId="5658ED93" w:rsidR="00F44B87" w:rsidRPr="00524D4D" w:rsidRDefault="00F44B87" w:rsidP="00524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F0D93" w14:textId="7BCA1627" w:rsidR="00F44B87" w:rsidRDefault="00F44B87" w:rsidP="0052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4D">
        <w:rPr>
          <w:rFonts w:ascii="Times New Roman" w:hAnsi="Times New Roman" w:cs="Times New Roman"/>
          <w:b/>
          <w:sz w:val="24"/>
          <w:szCs w:val="24"/>
        </w:rPr>
        <w:t>MEDICÍNSKE PRÁVO</w:t>
      </w:r>
    </w:p>
    <w:p w14:paraId="12C0DA32" w14:textId="77777777" w:rsidR="00524D4D" w:rsidRPr="00524D4D" w:rsidRDefault="00524D4D" w:rsidP="0052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B87" w:rsidRPr="00F44B87" w14:paraId="5EDFA5E9" w14:textId="77777777" w:rsidTr="00F44B87">
        <w:tc>
          <w:tcPr>
            <w:tcW w:w="9062" w:type="dxa"/>
          </w:tcPr>
          <w:p w14:paraId="1B81D546" w14:textId="57491653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Predmet, pojem a pramene medicínskeho práva</w:t>
            </w: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 xml:space="preserve">. Zdravie a právo na jeho ochranu. </w:t>
            </w:r>
          </w:p>
        </w:tc>
      </w:tr>
      <w:tr w:rsidR="00F44B87" w:rsidRPr="00F44B87" w14:paraId="499ED4D6" w14:textId="77777777" w:rsidTr="00F44B87">
        <w:tc>
          <w:tcPr>
            <w:tcW w:w="9062" w:type="dxa"/>
          </w:tcPr>
          <w:p w14:paraId="44ECC06C" w14:textId="3348AEF1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 xml:space="preserve">Zdravotná starostlivosť, formy poskytovania zdravotnej starostlivosti, dohoda o poskytovaní zdravotnej starostlivosti. </w:t>
            </w:r>
          </w:p>
        </w:tc>
      </w:tr>
      <w:tr w:rsidR="00F44B87" w:rsidRPr="00F44B87" w14:paraId="634F64A0" w14:textId="77777777" w:rsidTr="00F44B87">
        <w:tc>
          <w:tcPr>
            <w:tcW w:w="9062" w:type="dxa"/>
          </w:tcPr>
          <w:p w14:paraId="6D57FB45" w14:textId="1D3B12BE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Poskytovateľ zdravotnej starostlivosti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 xml:space="preserve"> a zdravotnícky pracovník, </w:t>
            </w: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 xml:space="preserve">práva pacienta pri poskytovaní zdravotnej starostlivosti. </w:t>
            </w:r>
          </w:p>
        </w:tc>
      </w:tr>
      <w:tr w:rsidR="00F44B87" w:rsidRPr="00F44B87" w14:paraId="2266F0E3" w14:textId="77777777" w:rsidTr="00F44B87">
        <w:tc>
          <w:tcPr>
            <w:tcW w:w="9062" w:type="dxa"/>
          </w:tcPr>
          <w:p w14:paraId="77D430F4" w14:textId="0B194D5B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Poučenie a informovaný súhlas, odmietnutie poskytovania zdravotnej starostlivosti, zdravotná starostlivosť bez súhlasu pacienta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4B87" w:rsidRPr="00F44B87" w14:paraId="7CEB537F" w14:textId="77777777" w:rsidTr="00F44B87">
        <w:tc>
          <w:tcPr>
            <w:tcW w:w="9062" w:type="dxa"/>
          </w:tcPr>
          <w:p w14:paraId="6233EBD6" w14:textId="6C494EDC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Zdravotná dokumentácia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vedenie, sprístupňovanie</w:t>
            </w: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, e-zdravie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 xml:space="preserve"> – podstata a pravidlá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4B87" w:rsidRPr="00F44B87" w14:paraId="718855EC" w14:textId="77777777" w:rsidTr="00F44B87">
        <w:tc>
          <w:tcPr>
            <w:tcW w:w="9062" w:type="dxa"/>
          </w:tcPr>
          <w:p w14:paraId="6AEF1869" w14:textId="1A0EDB00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Medicínska etika, etický kódex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zdravotníckeho pracovníka. </w:t>
            </w:r>
          </w:p>
        </w:tc>
      </w:tr>
      <w:tr w:rsidR="00F44B87" w:rsidRPr="00F44B87" w14:paraId="5F9B8C16" w14:textId="77777777" w:rsidTr="00F44B87">
        <w:tc>
          <w:tcPr>
            <w:tcW w:w="9062" w:type="dxa"/>
          </w:tcPr>
          <w:p w14:paraId="16554097" w14:textId="432A3AAE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Právo na bezplatnú zdravotnú starostlivosť, zdravotné poistenie, štandard zdravotnej starostlivosti, kategorizácia liekov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zdravotníckych pomôcok</w:t>
            </w:r>
            <w:r w:rsidRPr="00F44B87">
              <w:rPr>
                <w:rFonts w:ascii="Times New Roman" w:hAnsi="Times New Roman" w:cs="Times New Roman"/>
                <w:sz w:val="24"/>
                <w:szCs w:val="24"/>
              </w:rPr>
              <w:t>, výnim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očn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úhrad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</w:p>
        </w:tc>
      </w:tr>
      <w:tr w:rsidR="00F44B87" w:rsidRPr="00F44B87" w14:paraId="35A844A4" w14:textId="77777777" w:rsidTr="00F44B87">
        <w:tc>
          <w:tcPr>
            <w:tcW w:w="9062" w:type="dxa"/>
          </w:tcPr>
          <w:p w14:paraId="6D5A20C6" w14:textId="618296EF" w:rsidR="00F44B87" w:rsidRPr="00F44B87" w:rsidRDefault="00F44B87" w:rsidP="00F4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Biomedicínsky výskum, klinické skúšanie liekov, registrácia liekov Európskou komisiou a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ŠÚKL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B87" w:rsidRPr="00F44B87" w14:paraId="4B9FBF52" w14:textId="77777777" w:rsidTr="00F44B87">
        <w:tc>
          <w:tcPr>
            <w:tcW w:w="9062" w:type="dxa"/>
          </w:tcPr>
          <w:p w14:paraId="767A446B" w14:textId="69E52B95" w:rsidR="00F44B87" w:rsidRDefault="00F44B87" w:rsidP="00F44B87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Sterilizácia, transplantácia, postup pri úmrtí, pitva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B87" w:rsidRPr="00F44B87" w14:paraId="411E93FC" w14:textId="77777777" w:rsidTr="00F44B87">
        <w:tc>
          <w:tcPr>
            <w:tcW w:w="9062" w:type="dxa"/>
          </w:tcPr>
          <w:p w14:paraId="738E9CB4" w14:textId="1F571E17" w:rsidR="00F44B87" w:rsidRDefault="00F44B87" w:rsidP="00F44B87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Zodpovednosť pri poskytovaní zdravotnej starostlivosti – občianskoprávna, trestnoprávna, disciplinárna</w:t>
            </w:r>
            <w:r w:rsidR="005A6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75DBC7" w14:textId="77777777" w:rsidR="00F44B87" w:rsidRPr="00F44B87" w:rsidRDefault="00F44B87" w:rsidP="00F44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B87" w:rsidRPr="00F4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7"/>
    <w:rsid w:val="004C3517"/>
    <w:rsid w:val="00524D4D"/>
    <w:rsid w:val="005A6064"/>
    <w:rsid w:val="008631B8"/>
    <w:rsid w:val="009B5933"/>
    <w:rsid w:val="00AA453F"/>
    <w:rsid w:val="00AC7377"/>
    <w:rsid w:val="00B04552"/>
    <w:rsid w:val="00B459EE"/>
    <w:rsid w:val="00CD147F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2743"/>
  <w15:chartTrackingRefBased/>
  <w15:docId w15:val="{DE561F4D-9ED1-4CED-905D-580E6D6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2</cp:revision>
  <dcterms:created xsi:type="dcterms:W3CDTF">2018-10-11T13:35:00Z</dcterms:created>
  <dcterms:modified xsi:type="dcterms:W3CDTF">2018-10-11T13:49:00Z</dcterms:modified>
</cp:coreProperties>
</file>