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sz w:val="40"/>
          <w:szCs w:val="40"/>
        </w:rPr>
      </w:pP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sz w:val="34"/>
          <w:szCs w:val="34"/>
        </w:rPr>
      </w:pPr>
      <w:r>
        <w:rPr>
          <w:rFonts w:cstheme="minorHAnsi"/>
          <w:b/>
          <w:sz w:val="34"/>
          <w:szCs w:val="34"/>
        </w:rPr>
        <w:t>Prezident Slovenskej republiky</w:t>
      </w: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sz w:val="30"/>
          <w:szCs w:val="30"/>
        </w:rPr>
      </w:pP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sz w:val="26"/>
          <w:szCs w:val="26"/>
        </w:rPr>
      </w:pPr>
      <w:r>
        <w:rPr>
          <w:rFonts w:cstheme="minorHAnsi"/>
          <w:b/>
          <w:sz w:val="26"/>
          <w:szCs w:val="26"/>
        </w:rPr>
        <w:t xml:space="preserve">Jakub </w:t>
      </w:r>
      <w:proofErr w:type="spellStart"/>
      <w:r>
        <w:rPr>
          <w:rFonts w:cstheme="minorHAnsi"/>
          <w:b/>
          <w:sz w:val="26"/>
          <w:szCs w:val="26"/>
        </w:rPr>
        <w:t>Neumann</w:t>
      </w:r>
      <w:proofErr w:type="spellEnd"/>
      <w:r w:rsidRPr="00476C54">
        <w:rPr>
          <w:rFonts w:cstheme="minorHAnsi"/>
          <w:b/>
          <w:sz w:val="26"/>
          <w:szCs w:val="26"/>
        </w:rPr>
        <w:t xml:space="preserve">, Ústavné právo II </w:t>
      </w: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sz w:val="26"/>
          <w:szCs w:val="26"/>
        </w:rPr>
      </w:pPr>
      <w:r w:rsidRPr="00476C54">
        <w:rPr>
          <w:rFonts w:cstheme="minorHAnsi"/>
          <w:b/>
          <w:sz w:val="26"/>
          <w:szCs w:val="26"/>
        </w:rPr>
        <w:t>(</w:t>
      </w:r>
      <w:r>
        <w:rPr>
          <w:rFonts w:cstheme="minorHAnsi"/>
          <w:b/>
          <w:sz w:val="26"/>
          <w:szCs w:val="26"/>
        </w:rPr>
        <w:t>17</w:t>
      </w:r>
      <w:r w:rsidRPr="00476C54">
        <w:rPr>
          <w:rFonts w:cstheme="minorHAnsi"/>
          <w:b/>
          <w:sz w:val="26"/>
          <w:szCs w:val="26"/>
        </w:rPr>
        <w:t>. marec 2020)</w:t>
      </w: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rPr>
          <w:rFonts w:cstheme="minorHAnsi"/>
          <w:b/>
        </w:rPr>
      </w:pPr>
    </w:p>
    <w:p w:rsidR="008005E4" w:rsidRPr="00476C54" w:rsidRDefault="008005E4" w:rsidP="008005E4">
      <w:pPr>
        <w:pStyle w:val="Odsekzoznamu"/>
        <w:pBdr>
          <w:top w:val="single" w:sz="4" w:space="0" w:color="auto"/>
          <w:left w:val="single" w:sz="4" w:space="4" w:color="auto"/>
          <w:bottom w:val="single" w:sz="4" w:space="1" w:color="auto"/>
          <w:right w:val="single" w:sz="4" w:space="4" w:color="auto"/>
        </w:pBdr>
        <w:jc w:val="center"/>
        <w:rPr>
          <w:rFonts w:cstheme="minorHAnsi"/>
          <w:b/>
        </w:rPr>
      </w:pPr>
      <w:r>
        <w:rPr>
          <w:rFonts w:cstheme="minorHAnsi"/>
          <w:b/>
        </w:rPr>
        <w:t>Historický kontext formovania úradu prezidenta</w:t>
      </w:r>
      <w:r w:rsidRPr="00476C54">
        <w:rPr>
          <w:rFonts w:cstheme="minorHAnsi"/>
          <w:b/>
        </w:rPr>
        <w:t xml:space="preserve">; </w:t>
      </w:r>
      <w:r>
        <w:rPr>
          <w:rFonts w:cstheme="minorHAnsi"/>
          <w:b/>
        </w:rPr>
        <w:t>právomoci postavenie prezidenta</w:t>
      </w:r>
      <w:r w:rsidR="003607C9">
        <w:rPr>
          <w:rFonts w:cstheme="minorHAnsi"/>
          <w:b/>
        </w:rPr>
        <w:t xml:space="preserve"> a pôsobnosť prezidenta</w:t>
      </w:r>
      <w:r w:rsidRPr="00476C54">
        <w:rPr>
          <w:rFonts w:cstheme="minorHAnsi"/>
          <w:b/>
        </w:rPr>
        <w:t xml:space="preserve">; </w:t>
      </w:r>
      <w:r w:rsidR="003607C9">
        <w:rPr>
          <w:rFonts w:cstheme="minorHAnsi"/>
          <w:b/>
        </w:rPr>
        <w:t>vznik a zánik funkcie prezidenta</w:t>
      </w:r>
    </w:p>
    <w:p w:rsidR="008005E4" w:rsidRDefault="008005E4" w:rsidP="00AF11CC">
      <w:pPr>
        <w:contextualSpacing/>
        <w:rPr>
          <w:rFonts w:cstheme="minorHAnsi"/>
          <w:b/>
          <w:bCs/>
        </w:rPr>
      </w:pPr>
    </w:p>
    <w:p w:rsidR="008850A8" w:rsidRPr="008005E4" w:rsidRDefault="008850A8" w:rsidP="00AF11CC">
      <w:pPr>
        <w:contextualSpacing/>
        <w:rPr>
          <w:rFonts w:cstheme="minorHAnsi"/>
          <w:b/>
          <w:bCs/>
        </w:rPr>
      </w:pPr>
      <w:r w:rsidRPr="008005E4">
        <w:rPr>
          <w:rFonts w:cstheme="minorHAnsi"/>
          <w:b/>
          <w:bCs/>
        </w:rPr>
        <w:t xml:space="preserve">Obsah: </w:t>
      </w:r>
    </w:p>
    <w:p w:rsidR="008D4207" w:rsidRPr="008005E4" w:rsidRDefault="008D4207" w:rsidP="00AF11CC">
      <w:pPr>
        <w:contextualSpacing/>
        <w:rPr>
          <w:rFonts w:cstheme="minorHAnsi"/>
          <w:b/>
          <w:bCs/>
        </w:rPr>
      </w:pPr>
    </w:p>
    <w:p w:rsidR="008850A8" w:rsidRPr="008005E4" w:rsidRDefault="008850A8" w:rsidP="00AF11CC">
      <w:pPr>
        <w:contextualSpacing/>
        <w:rPr>
          <w:rFonts w:cstheme="minorHAnsi"/>
        </w:rPr>
      </w:pPr>
      <w:r w:rsidRPr="008005E4">
        <w:rPr>
          <w:rFonts w:cstheme="minorHAnsi"/>
        </w:rPr>
        <w:t>1. Odporúčaná literatúra</w:t>
      </w:r>
      <w:r w:rsidR="004643DD" w:rsidRPr="008005E4">
        <w:rPr>
          <w:rFonts w:cstheme="minorHAnsi"/>
        </w:rPr>
        <w:t xml:space="preserve"> a </w:t>
      </w:r>
      <w:r w:rsidRPr="008005E4">
        <w:rPr>
          <w:rFonts w:cstheme="minorHAnsi"/>
        </w:rPr>
        <w:t>judikatúra</w:t>
      </w:r>
      <w:r w:rsidR="004643DD" w:rsidRPr="008005E4">
        <w:rPr>
          <w:rFonts w:cstheme="minorHAnsi"/>
        </w:rPr>
        <w:t xml:space="preserve"> </w:t>
      </w:r>
      <w:r w:rsidRPr="008005E4">
        <w:rPr>
          <w:rFonts w:cstheme="minorHAnsi"/>
        </w:rPr>
        <w:t xml:space="preserve">  </w:t>
      </w:r>
    </w:p>
    <w:p w:rsidR="008850A8" w:rsidRPr="008005E4" w:rsidRDefault="008850A8" w:rsidP="00AF11CC">
      <w:pPr>
        <w:contextualSpacing/>
        <w:rPr>
          <w:rFonts w:cstheme="minorHAnsi"/>
        </w:rPr>
      </w:pPr>
      <w:r w:rsidRPr="008005E4">
        <w:rPr>
          <w:rFonts w:cstheme="minorHAnsi"/>
        </w:rPr>
        <w:t xml:space="preserve">2. Historický kontext </w:t>
      </w:r>
      <w:r w:rsidR="003E6D22" w:rsidRPr="008005E4">
        <w:rPr>
          <w:rFonts w:cstheme="minorHAnsi"/>
        </w:rPr>
        <w:t>formovania funkcie</w:t>
      </w:r>
      <w:r w:rsidRPr="008005E4">
        <w:rPr>
          <w:rFonts w:cstheme="minorHAnsi"/>
        </w:rPr>
        <w:t xml:space="preserve"> </w:t>
      </w:r>
      <w:r w:rsidR="00C664B3" w:rsidRPr="008005E4">
        <w:rPr>
          <w:rFonts w:cstheme="minorHAnsi"/>
        </w:rPr>
        <w:t>prezidenta republiky</w:t>
      </w:r>
    </w:p>
    <w:p w:rsidR="008850A8" w:rsidRPr="008005E4" w:rsidRDefault="008850A8" w:rsidP="00AF11CC">
      <w:pPr>
        <w:contextualSpacing/>
        <w:rPr>
          <w:rFonts w:cstheme="minorHAnsi"/>
        </w:rPr>
      </w:pPr>
      <w:r w:rsidRPr="008005E4">
        <w:rPr>
          <w:rFonts w:cstheme="minorHAnsi"/>
        </w:rPr>
        <w:t xml:space="preserve">3. Ústavné postavenie prezidenta SR </w:t>
      </w:r>
    </w:p>
    <w:p w:rsidR="008850A8" w:rsidRPr="008005E4" w:rsidRDefault="008850A8" w:rsidP="00AF11CC">
      <w:pPr>
        <w:contextualSpacing/>
        <w:rPr>
          <w:rFonts w:cstheme="minorHAnsi"/>
        </w:rPr>
      </w:pPr>
      <w:r w:rsidRPr="008005E4">
        <w:rPr>
          <w:rFonts w:cstheme="minorHAnsi"/>
        </w:rPr>
        <w:t>4. Pôsobnosť prezidenta SR</w:t>
      </w:r>
    </w:p>
    <w:p w:rsidR="008D476C" w:rsidRPr="008005E4" w:rsidRDefault="008D476C" w:rsidP="00AF11CC">
      <w:pPr>
        <w:contextualSpacing/>
        <w:rPr>
          <w:rFonts w:cstheme="minorHAnsi"/>
        </w:rPr>
      </w:pPr>
      <w:r w:rsidRPr="008005E4">
        <w:rPr>
          <w:rFonts w:cstheme="minorHAnsi"/>
        </w:rPr>
        <w:t xml:space="preserve">     4.1 Špecifická výkonu menovacích právomoci prezidenta </w:t>
      </w:r>
    </w:p>
    <w:p w:rsidR="008850A8" w:rsidRPr="008005E4" w:rsidRDefault="008850A8" w:rsidP="00AF11CC">
      <w:pPr>
        <w:contextualSpacing/>
        <w:rPr>
          <w:rFonts w:cstheme="minorHAnsi"/>
        </w:rPr>
      </w:pPr>
      <w:r w:rsidRPr="008005E4">
        <w:rPr>
          <w:rFonts w:cstheme="minorHAnsi"/>
        </w:rPr>
        <w:t xml:space="preserve">5. Vznik a zánik funkcie prezidenta SR </w:t>
      </w:r>
    </w:p>
    <w:p w:rsidR="00EB2BE9" w:rsidRPr="008005E4" w:rsidRDefault="00EB2BE9" w:rsidP="00AF11CC">
      <w:pPr>
        <w:contextualSpacing/>
        <w:rPr>
          <w:rFonts w:cstheme="minorHAnsi"/>
        </w:rPr>
      </w:pPr>
      <w:r w:rsidRPr="008005E4">
        <w:rPr>
          <w:rFonts w:cstheme="minorHAnsi"/>
        </w:rPr>
        <w:t xml:space="preserve">     5.1 Voľba prezidenta </w:t>
      </w:r>
    </w:p>
    <w:p w:rsidR="00EB2BE9" w:rsidRPr="008005E4" w:rsidRDefault="00EB2BE9" w:rsidP="00AF11CC">
      <w:pPr>
        <w:contextualSpacing/>
        <w:rPr>
          <w:rFonts w:cstheme="minorHAnsi"/>
        </w:rPr>
      </w:pPr>
      <w:r w:rsidRPr="008005E4">
        <w:rPr>
          <w:rFonts w:cstheme="minorHAnsi"/>
        </w:rPr>
        <w:t xml:space="preserve">     5.2 Obžaloba prezidenta </w:t>
      </w:r>
    </w:p>
    <w:p w:rsidR="004367DD" w:rsidRPr="008005E4" w:rsidRDefault="004367DD" w:rsidP="00AF11CC">
      <w:pPr>
        <w:contextualSpacing/>
        <w:rPr>
          <w:rFonts w:cstheme="minorHAnsi"/>
        </w:rPr>
      </w:pPr>
      <w:r w:rsidRPr="008005E4">
        <w:rPr>
          <w:rFonts w:cstheme="minorHAnsi"/>
        </w:rPr>
        <w:t xml:space="preserve">     5.3 Ľudové hlasovanie o odvolaní prezidenta republiky</w:t>
      </w:r>
    </w:p>
    <w:p w:rsidR="00EB2BE9" w:rsidRPr="008005E4" w:rsidRDefault="00EB2BE9" w:rsidP="00AF11CC">
      <w:pPr>
        <w:contextualSpacing/>
        <w:rPr>
          <w:rFonts w:cstheme="minorHAnsi"/>
        </w:rPr>
      </w:pPr>
      <w:r w:rsidRPr="008005E4">
        <w:rPr>
          <w:rFonts w:cstheme="minorHAnsi"/>
        </w:rPr>
        <w:t xml:space="preserve">     5.</w:t>
      </w:r>
      <w:r w:rsidR="00152DE0" w:rsidRPr="008005E4">
        <w:rPr>
          <w:rFonts w:cstheme="minorHAnsi"/>
        </w:rPr>
        <w:t>4</w:t>
      </w:r>
      <w:r w:rsidRPr="008005E4">
        <w:rPr>
          <w:rFonts w:cstheme="minorHAnsi"/>
        </w:rPr>
        <w:t xml:space="preserve"> </w:t>
      </w:r>
      <w:r w:rsidR="004367DD" w:rsidRPr="008005E4">
        <w:rPr>
          <w:rFonts w:cstheme="minorHAnsi"/>
        </w:rPr>
        <w:t>Zánik funkcie</w:t>
      </w:r>
      <w:r w:rsidRPr="008005E4">
        <w:rPr>
          <w:rFonts w:cstheme="minorHAnsi"/>
        </w:rPr>
        <w:t xml:space="preserve"> prezidenta a jeho zastupovanie</w:t>
      </w:r>
    </w:p>
    <w:p w:rsidR="004643DD" w:rsidRPr="008005E4" w:rsidRDefault="004643DD" w:rsidP="00AF11CC">
      <w:pPr>
        <w:contextualSpacing/>
        <w:rPr>
          <w:rFonts w:cstheme="minorHAnsi"/>
        </w:rPr>
      </w:pPr>
    </w:p>
    <w:p w:rsidR="004643DD" w:rsidRPr="008005E4" w:rsidRDefault="004643DD" w:rsidP="00AF11CC">
      <w:pPr>
        <w:contextualSpacing/>
        <w:jc w:val="both"/>
        <w:rPr>
          <w:rFonts w:cstheme="minorHAnsi"/>
          <w:b/>
          <w:bCs/>
        </w:rPr>
      </w:pPr>
      <w:r w:rsidRPr="008005E4">
        <w:rPr>
          <w:rFonts w:cstheme="minorHAnsi"/>
          <w:b/>
          <w:bCs/>
        </w:rPr>
        <w:t xml:space="preserve">1. Odporúčaná literatúra a judikatúra </w:t>
      </w:r>
    </w:p>
    <w:p w:rsidR="004643DD" w:rsidRPr="008005E4" w:rsidRDefault="004643DD" w:rsidP="00AF11CC">
      <w:pPr>
        <w:contextualSpacing/>
        <w:jc w:val="both"/>
        <w:rPr>
          <w:rFonts w:cstheme="minorHAnsi"/>
          <w:b/>
          <w:bCs/>
        </w:rPr>
      </w:pPr>
    </w:p>
    <w:p w:rsidR="004643DD" w:rsidRPr="008005E4" w:rsidRDefault="004643DD" w:rsidP="00477564">
      <w:pPr>
        <w:spacing w:after="0"/>
        <w:contextualSpacing/>
        <w:jc w:val="both"/>
        <w:rPr>
          <w:rFonts w:cstheme="minorHAnsi"/>
          <w:u w:val="single"/>
        </w:rPr>
      </w:pPr>
      <w:r w:rsidRPr="008005E4">
        <w:rPr>
          <w:rFonts w:cstheme="minorHAnsi"/>
        </w:rPr>
        <w:t>Základný učebný materiál tvorí učebnica</w:t>
      </w:r>
      <w:r w:rsidR="008D4207" w:rsidRPr="008005E4">
        <w:rPr>
          <w:rFonts w:cstheme="minorHAnsi"/>
        </w:rPr>
        <w:t>:</w:t>
      </w:r>
      <w:r w:rsidRPr="008005E4">
        <w:rPr>
          <w:rFonts w:cstheme="minorHAnsi"/>
        </w:rPr>
        <w:t xml:space="preserve"> </w:t>
      </w:r>
    </w:p>
    <w:p w:rsidR="00AF11CC" w:rsidRPr="008005E4" w:rsidRDefault="008D4207" w:rsidP="00AF11CC">
      <w:pPr>
        <w:pStyle w:val="Odsekzoznamu"/>
        <w:numPr>
          <w:ilvl w:val="0"/>
          <w:numId w:val="1"/>
        </w:numPr>
        <w:jc w:val="both"/>
        <w:rPr>
          <w:rFonts w:cstheme="minorHAnsi"/>
        </w:rPr>
      </w:pPr>
      <w:proofErr w:type="spellStart"/>
      <w:r w:rsidRPr="008005E4">
        <w:rPr>
          <w:rFonts w:cstheme="minorHAnsi"/>
        </w:rPr>
        <w:t>Krošlák</w:t>
      </w:r>
      <w:proofErr w:type="spellEnd"/>
      <w:r w:rsidRPr="008005E4">
        <w:rPr>
          <w:rFonts w:cstheme="minorHAnsi"/>
        </w:rPr>
        <w:t>, Daniel a</w:t>
      </w:r>
      <w:r w:rsidR="008005E4" w:rsidRPr="008005E4">
        <w:rPr>
          <w:rFonts w:cstheme="minorHAnsi"/>
        </w:rPr>
        <w:t> </w:t>
      </w:r>
      <w:r w:rsidRPr="008005E4">
        <w:rPr>
          <w:rFonts w:cstheme="minorHAnsi"/>
        </w:rPr>
        <w:t>kol</w:t>
      </w:r>
      <w:r w:rsidR="008005E4" w:rsidRPr="008005E4">
        <w:rPr>
          <w:rFonts w:cstheme="minorHAnsi"/>
        </w:rPr>
        <w:t>.</w:t>
      </w:r>
      <w:r w:rsidRPr="008005E4">
        <w:rPr>
          <w:rFonts w:cstheme="minorHAnsi"/>
        </w:rPr>
        <w:t xml:space="preserve"> – </w:t>
      </w:r>
      <w:r w:rsidRPr="008005E4">
        <w:rPr>
          <w:rFonts w:cstheme="minorHAnsi"/>
          <w:i/>
          <w:iCs/>
        </w:rPr>
        <w:t xml:space="preserve">Ústavné </w:t>
      </w:r>
      <w:r w:rsidRPr="008005E4">
        <w:rPr>
          <w:rFonts w:cstheme="minorHAnsi"/>
        </w:rPr>
        <w:t xml:space="preserve">právo, </w:t>
      </w:r>
      <w:r w:rsidR="003E6D22" w:rsidRPr="008005E4">
        <w:rPr>
          <w:rFonts w:cstheme="minorHAnsi"/>
        </w:rPr>
        <w:t xml:space="preserve">2016, </w:t>
      </w:r>
      <w:r w:rsidRPr="008005E4">
        <w:rPr>
          <w:rFonts w:cstheme="minorHAnsi"/>
        </w:rPr>
        <w:t>T</w:t>
      </w:r>
      <w:r w:rsidR="004643DD" w:rsidRPr="008005E4">
        <w:rPr>
          <w:rFonts w:cstheme="minorHAnsi"/>
        </w:rPr>
        <w:t>ret</w:t>
      </w:r>
      <w:r w:rsidRPr="008005E4">
        <w:rPr>
          <w:rFonts w:cstheme="minorHAnsi"/>
        </w:rPr>
        <w:t>ia</w:t>
      </w:r>
      <w:r w:rsidR="004643DD" w:rsidRPr="008005E4">
        <w:rPr>
          <w:rFonts w:cstheme="minorHAnsi"/>
        </w:rPr>
        <w:t xml:space="preserve"> kapitol</w:t>
      </w:r>
      <w:r w:rsidRPr="008005E4">
        <w:rPr>
          <w:rFonts w:cstheme="minorHAnsi"/>
        </w:rPr>
        <w:t>a, s.</w:t>
      </w:r>
      <w:r w:rsidR="004643DD" w:rsidRPr="008005E4">
        <w:rPr>
          <w:rFonts w:cstheme="minorHAnsi"/>
        </w:rPr>
        <w:t xml:space="preserve"> 512 </w:t>
      </w:r>
      <w:r w:rsidR="00AF11CC" w:rsidRPr="008005E4">
        <w:rPr>
          <w:rFonts w:cstheme="minorHAnsi"/>
        </w:rPr>
        <w:t>–</w:t>
      </w:r>
      <w:r w:rsidR="004643DD" w:rsidRPr="008005E4">
        <w:rPr>
          <w:rFonts w:cstheme="minorHAnsi"/>
        </w:rPr>
        <w:t xml:space="preserve"> 535</w:t>
      </w:r>
    </w:p>
    <w:p w:rsidR="00AF11CC" w:rsidRPr="008005E4" w:rsidRDefault="00AF11CC" w:rsidP="00477564">
      <w:pPr>
        <w:spacing w:after="0"/>
        <w:contextualSpacing/>
        <w:jc w:val="both"/>
        <w:rPr>
          <w:rFonts w:cstheme="minorHAnsi"/>
        </w:rPr>
      </w:pPr>
      <w:r w:rsidRPr="008005E4">
        <w:rPr>
          <w:rFonts w:cstheme="minorHAnsi"/>
        </w:rPr>
        <w:t>Pre záujemcov dávam</w:t>
      </w:r>
      <w:r w:rsidR="00EE294D" w:rsidRPr="008005E4">
        <w:rPr>
          <w:rFonts w:cstheme="minorHAnsi"/>
        </w:rPr>
        <w:t>e</w:t>
      </w:r>
      <w:r w:rsidRPr="008005E4">
        <w:rPr>
          <w:rFonts w:cstheme="minorHAnsi"/>
        </w:rPr>
        <w:t xml:space="preserve"> do pozornosti dve novšie učebnice, ktoré reflektujú aj udalosti po roku 2016 (ide o nepovinný zoznam)</w:t>
      </w:r>
      <w:r w:rsidR="00EB1810" w:rsidRPr="008005E4">
        <w:rPr>
          <w:rFonts w:cstheme="minorHAnsi"/>
        </w:rPr>
        <w:t>:</w:t>
      </w:r>
      <w:r w:rsidRPr="008005E4">
        <w:rPr>
          <w:rFonts w:cstheme="minorHAnsi"/>
        </w:rPr>
        <w:t xml:space="preserve"> </w:t>
      </w:r>
    </w:p>
    <w:p w:rsidR="00AF11CC" w:rsidRPr="008005E4" w:rsidRDefault="00AF11CC" w:rsidP="00AF11CC">
      <w:pPr>
        <w:pStyle w:val="Odsekzoznamu"/>
        <w:numPr>
          <w:ilvl w:val="0"/>
          <w:numId w:val="1"/>
        </w:numPr>
        <w:jc w:val="both"/>
        <w:rPr>
          <w:rFonts w:cstheme="minorHAnsi"/>
        </w:rPr>
      </w:pPr>
      <w:proofErr w:type="spellStart"/>
      <w:r w:rsidRPr="008005E4">
        <w:rPr>
          <w:rFonts w:cstheme="minorHAnsi"/>
        </w:rPr>
        <w:t>Drgonec</w:t>
      </w:r>
      <w:proofErr w:type="spellEnd"/>
      <w:r w:rsidRPr="008005E4">
        <w:rPr>
          <w:rFonts w:cstheme="minorHAnsi"/>
        </w:rPr>
        <w:t xml:space="preserve">, Ján – </w:t>
      </w:r>
      <w:r w:rsidRPr="008005E4">
        <w:rPr>
          <w:rFonts w:cstheme="minorHAnsi"/>
          <w:i/>
          <w:iCs/>
        </w:rPr>
        <w:t>Ústavné právo hmotné</w:t>
      </w:r>
      <w:r w:rsidRPr="008005E4">
        <w:rPr>
          <w:rFonts w:cstheme="minorHAnsi"/>
        </w:rPr>
        <w:t xml:space="preserve">, 2018, </w:t>
      </w:r>
      <w:r w:rsidR="003E6D22" w:rsidRPr="008005E4">
        <w:rPr>
          <w:rFonts w:cstheme="minorHAnsi"/>
        </w:rPr>
        <w:t xml:space="preserve">10. </w:t>
      </w:r>
      <w:r w:rsidRPr="008005E4">
        <w:rPr>
          <w:rFonts w:cstheme="minorHAnsi"/>
        </w:rPr>
        <w:t>kapitola, s. 341-364</w:t>
      </w:r>
    </w:p>
    <w:p w:rsidR="00EB1810" w:rsidRPr="008005E4" w:rsidRDefault="00AF11CC" w:rsidP="00AF11CC">
      <w:pPr>
        <w:pStyle w:val="Odsekzoznamu"/>
        <w:numPr>
          <w:ilvl w:val="0"/>
          <w:numId w:val="1"/>
        </w:numPr>
        <w:jc w:val="both"/>
        <w:rPr>
          <w:rFonts w:cstheme="minorHAnsi"/>
        </w:rPr>
      </w:pPr>
      <w:proofErr w:type="spellStart"/>
      <w:r w:rsidRPr="008005E4">
        <w:rPr>
          <w:rFonts w:cstheme="minorHAnsi"/>
        </w:rPr>
        <w:t>Giba</w:t>
      </w:r>
      <w:proofErr w:type="spellEnd"/>
      <w:r w:rsidRPr="008005E4">
        <w:rPr>
          <w:rFonts w:cstheme="minorHAnsi"/>
        </w:rPr>
        <w:t xml:space="preserve">, Marián a kol. – </w:t>
      </w:r>
      <w:r w:rsidRPr="008005E4">
        <w:rPr>
          <w:rFonts w:cstheme="minorHAnsi"/>
          <w:i/>
          <w:iCs/>
        </w:rPr>
        <w:t>Ústavné právo</w:t>
      </w:r>
      <w:r w:rsidRPr="008005E4">
        <w:rPr>
          <w:rFonts w:cstheme="minorHAnsi"/>
        </w:rPr>
        <w:t xml:space="preserve">, 2019, VII. kapitola, s. 227 </w:t>
      </w:r>
      <w:r w:rsidR="00EB1810" w:rsidRPr="008005E4">
        <w:rPr>
          <w:rFonts w:cstheme="minorHAnsi"/>
        </w:rPr>
        <w:t>–</w:t>
      </w:r>
      <w:r w:rsidRPr="008005E4">
        <w:rPr>
          <w:rFonts w:cstheme="minorHAnsi"/>
        </w:rPr>
        <w:t xml:space="preserve"> 272</w:t>
      </w:r>
    </w:p>
    <w:p w:rsidR="00EB1810" w:rsidRPr="008005E4" w:rsidRDefault="00EB1810" w:rsidP="00477564">
      <w:pPr>
        <w:spacing w:after="0"/>
        <w:jc w:val="both"/>
        <w:rPr>
          <w:rFonts w:cstheme="minorHAnsi"/>
        </w:rPr>
      </w:pPr>
      <w:r w:rsidRPr="008005E4">
        <w:rPr>
          <w:rFonts w:cstheme="minorHAnsi"/>
        </w:rPr>
        <w:t>Najskalnejším fanúšikom/fanúšičkám odporúčam</w:t>
      </w:r>
      <w:r w:rsidR="001E2AA8" w:rsidRPr="008005E4">
        <w:rPr>
          <w:rFonts w:cstheme="minorHAnsi"/>
        </w:rPr>
        <w:t>e</w:t>
      </w:r>
      <w:r w:rsidRPr="008005E4">
        <w:rPr>
          <w:rFonts w:cstheme="minorHAnsi"/>
        </w:rPr>
        <w:t xml:space="preserve"> prečítať aj nasledujúcu knihu: </w:t>
      </w:r>
    </w:p>
    <w:p w:rsidR="00EB1810" w:rsidRPr="008005E4" w:rsidRDefault="00EB1810" w:rsidP="00EB1810">
      <w:pPr>
        <w:pStyle w:val="Odsekzoznamu"/>
        <w:numPr>
          <w:ilvl w:val="0"/>
          <w:numId w:val="1"/>
        </w:numPr>
        <w:jc w:val="both"/>
        <w:rPr>
          <w:rFonts w:cstheme="minorHAnsi"/>
        </w:rPr>
      </w:pPr>
      <w:r w:rsidRPr="008005E4">
        <w:rPr>
          <w:rFonts w:cstheme="minorHAnsi"/>
        </w:rPr>
        <w:t xml:space="preserve">Procházka, Radoslav – </w:t>
      </w:r>
      <w:r w:rsidRPr="008005E4">
        <w:rPr>
          <w:rFonts w:cstheme="minorHAnsi"/>
          <w:i/>
          <w:iCs/>
        </w:rPr>
        <w:t>Kráľ otec</w:t>
      </w:r>
      <w:r w:rsidRPr="008005E4">
        <w:rPr>
          <w:rFonts w:cstheme="minorHAnsi"/>
        </w:rPr>
        <w:t>, N Press, 2019</w:t>
      </w:r>
      <w:r w:rsidR="003E6D22" w:rsidRPr="008005E4">
        <w:rPr>
          <w:rFonts w:cstheme="minorHAnsi"/>
        </w:rPr>
        <w:t>, 192 s.</w:t>
      </w:r>
    </w:p>
    <w:p w:rsidR="001E2AA8" w:rsidRPr="008005E4" w:rsidRDefault="00EB1810" w:rsidP="00EB1810">
      <w:pPr>
        <w:jc w:val="both"/>
        <w:rPr>
          <w:rFonts w:cstheme="minorHAnsi"/>
        </w:rPr>
      </w:pPr>
      <w:r w:rsidRPr="008005E4">
        <w:rPr>
          <w:rFonts w:cstheme="minorHAnsi"/>
        </w:rPr>
        <w:t>Judikatúra Ústavného súdu SR je relatívne bohatá na rozhodnutia, týkajúce sa výkonu prezidentských právomoc</w:t>
      </w:r>
      <w:r w:rsidR="000F47CE" w:rsidRPr="008005E4">
        <w:rPr>
          <w:rFonts w:cstheme="minorHAnsi"/>
        </w:rPr>
        <w:t>í</w:t>
      </w:r>
      <w:r w:rsidRPr="008005E4">
        <w:rPr>
          <w:rFonts w:cstheme="minorHAnsi"/>
        </w:rPr>
        <w:t xml:space="preserve"> (predovšetkým menovacích).</w:t>
      </w:r>
      <w:r w:rsidR="001E2AA8" w:rsidRPr="008005E4">
        <w:rPr>
          <w:rFonts w:cstheme="minorHAnsi"/>
        </w:rPr>
        <w:t xml:space="preserve"> V 4. časti </w:t>
      </w:r>
      <w:proofErr w:type="spellStart"/>
      <w:r w:rsidR="001E2AA8" w:rsidRPr="008005E4">
        <w:rPr>
          <w:rFonts w:cstheme="minorHAnsi"/>
        </w:rPr>
        <w:t>handout</w:t>
      </w:r>
      <w:proofErr w:type="spellEnd"/>
      <w:r w:rsidR="001E2AA8" w:rsidRPr="008005E4">
        <w:rPr>
          <w:rFonts w:cstheme="minorHAnsi"/>
        </w:rPr>
        <w:t xml:space="preserve">-u </w:t>
      </w:r>
      <w:r w:rsidR="00EE294D" w:rsidRPr="008005E4">
        <w:rPr>
          <w:rFonts w:cstheme="minorHAnsi"/>
        </w:rPr>
        <w:t xml:space="preserve">preto </w:t>
      </w:r>
      <w:r w:rsidR="001E2AA8" w:rsidRPr="008005E4">
        <w:rPr>
          <w:rFonts w:cstheme="minorHAnsi"/>
        </w:rPr>
        <w:t xml:space="preserve">pri </w:t>
      </w:r>
      <w:r w:rsidR="00502795" w:rsidRPr="008005E4">
        <w:rPr>
          <w:rFonts w:cstheme="minorHAnsi"/>
        </w:rPr>
        <w:t xml:space="preserve">výpočte </w:t>
      </w:r>
      <w:r w:rsidR="001E2AA8" w:rsidRPr="008005E4">
        <w:rPr>
          <w:rFonts w:cstheme="minorHAnsi"/>
        </w:rPr>
        <w:t>jednotlivých právomoc</w:t>
      </w:r>
      <w:r w:rsidR="00502795" w:rsidRPr="008005E4">
        <w:rPr>
          <w:rFonts w:cstheme="minorHAnsi"/>
        </w:rPr>
        <w:t>í</w:t>
      </w:r>
      <w:r w:rsidR="001E2AA8" w:rsidRPr="008005E4">
        <w:rPr>
          <w:rFonts w:cstheme="minorHAnsi"/>
        </w:rPr>
        <w:t xml:space="preserve"> prezidenta </w:t>
      </w:r>
      <w:r w:rsidR="00EE294D" w:rsidRPr="008005E4">
        <w:rPr>
          <w:rFonts w:cstheme="minorHAnsi"/>
        </w:rPr>
        <w:t xml:space="preserve">uvádzame </w:t>
      </w:r>
      <w:r w:rsidR="001E2AA8" w:rsidRPr="008005E4">
        <w:rPr>
          <w:rFonts w:cstheme="minorHAnsi"/>
        </w:rPr>
        <w:t xml:space="preserve">odkazy na </w:t>
      </w:r>
      <w:r w:rsidR="00EE294D" w:rsidRPr="008005E4">
        <w:rPr>
          <w:rFonts w:cstheme="minorHAnsi"/>
        </w:rPr>
        <w:t xml:space="preserve">konkrétne </w:t>
      </w:r>
      <w:r w:rsidR="001E2AA8" w:rsidRPr="008005E4">
        <w:rPr>
          <w:rFonts w:cstheme="minorHAnsi"/>
        </w:rPr>
        <w:t>rozhodnutia, ktoré sa venujú sporným otázkam pri ich výkone.</w:t>
      </w:r>
      <w:r w:rsidR="00502795" w:rsidRPr="008005E4">
        <w:rPr>
          <w:rFonts w:cstheme="minorHAnsi"/>
        </w:rPr>
        <w:t xml:space="preserve"> Nie je samozrejme potrebné ich všetky čítať. Slúžia najmä ako vhodná pomôcka tým záujemcom, ktor</w:t>
      </w:r>
      <w:r w:rsidR="00EE294D" w:rsidRPr="008005E4">
        <w:rPr>
          <w:rFonts w:cstheme="minorHAnsi"/>
        </w:rPr>
        <w:t>í</w:t>
      </w:r>
      <w:r w:rsidR="00502795" w:rsidRPr="008005E4">
        <w:rPr>
          <w:rFonts w:cstheme="minorHAnsi"/>
        </w:rPr>
        <w:t xml:space="preserve"> by sa neskôr rozhodli téme prezidenta SR hlbšie venovať v bakalárskej či inej práci. </w:t>
      </w:r>
      <w:r w:rsidR="001E2AA8" w:rsidRPr="008005E4">
        <w:rPr>
          <w:rFonts w:cstheme="minorHAnsi"/>
        </w:rPr>
        <w:t xml:space="preserve">  </w:t>
      </w:r>
    </w:p>
    <w:p w:rsidR="00247F7D" w:rsidRDefault="00247F7D" w:rsidP="00247F7D">
      <w:pPr>
        <w:spacing w:after="0"/>
        <w:jc w:val="both"/>
        <w:rPr>
          <w:rFonts w:cstheme="minorHAnsi"/>
          <w:b/>
          <w:bCs/>
        </w:rPr>
      </w:pPr>
    </w:p>
    <w:p w:rsidR="00604D45" w:rsidRPr="008005E4" w:rsidRDefault="00604D45" w:rsidP="00604D45">
      <w:pPr>
        <w:jc w:val="both"/>
        <w:rPr>
          <w:rFonts w:cstheme="minorHAnsi"/>
          <w:b/>
          <w:bCs/>
        </w:rPr>
      </w:pPr>
      <w:r w:rsidRPr="008005E4">
        <w:rPr>
          <w:rFonts w:cstheme="minorHAnsi"/>
          <w:b/>
          <w:bCs/>
        </w:rPr>
        <w:t xml:space="preserve">2. Historický kontext </w:t>
      </w:r>
      <w:r w:rsidR="003E6D22" w:rsidRPr="008005E4">
        <w:rPr>
          <w:rFonts w:cstheme="minorHAnsi"/>
          <w:b/>
          <w:bCs/>
        </w:rPr>
        <w:t>formovania funkcie</w:t>
      </w:r>
      <w:r w:rsidRPr="008005E4">
        <w:rPr>
          <w:rFonts w:cstheme="minorHAnsi"/>
          <w:b/>
          <w:bCs/>
        </w:rPr>
        <w:t xml:space="preserve"> </w:t>
      </w:r>
      <w:r w:rsidR="00C664B3" w:rsidRPr="008005E4">
        <w:rPr>
          <w:rFonts w:cstheme="minorHAnsi"/>
          <w:b/>
          <w:bCs/>
        </w:rPr>
        <w:t>prezidenta republiky</w:t>
      </w:r>
      <w:r w:rsidRPr="008005E4">
        <w:rPr>
          <w:rFonts w:cstheme="minorHAnsi"/>
          <w:b/>
          <w:bCs/>
        </w:rPr>
        <w:t xml:space="preserve"> </w:t>
      </w:r>
    </w:p>
    <w:p w:rsidR="008D4207" w:rsidRPr="008005E4" w:rsidRDefault="00044916" w:rsidP="00B04510">
      <w:pPr>
        <w:spacing w:line="276" w:lineRule="auto"/>
        <w:contextualSpacing/>
        <w:jc w:val="both"/>
        <w:rPr>
          <w:rFonts w:cstheme="minorHAnsi"/>
        </w:rPr>
      </w:pPr>
      <w:r w:rsidRPr="008005E4">
        <w:rPr>
          <w:rFonts w:cstheme="minorHAnsi"/>
        </w:rPr>
        <w:t xml:space="preserve">- pozíciu monarchistického panovníka nahrádza v sekulárnom demokratickom štáte volený prezident, ktorý svoju </w:t>
      </w:r>
      <w:r w:rsidRPr="008005E4">
        <w:rPr>
          <w:rFonts w:cstheme="minorHAnsi"/>
          <w:b/>
          <w:bCs/>
        </w:rPr>
        <w:t>moc neodvodzuje od Boha</w:t>
      </w:r>
      <w:r w:rsidR="003E6D22" w:rsidRPr="008005E4">
        <w:rPr>
          <w:rFonts w:cstheme="minorHAnsi"/>
          <w:b/>
          <w:bCs/>
        </w:rPr>
        <w:t>,</w:t>
      </w:r>
      <w:r w:rsidRPr="008005E4">
        <w:rPr>
          <w:rFonts w:cstheme="minorHAnsi"/>
          <w:b/>
          <w:bCs/>
        </w:rPr>
        <w:t xml:space="preserve"> ale ľudu/parlamentu</w:t>
      </w:r>
      <w:r w:rsidRPr="008005E4">
        <w:rPr>
          <w:rFonts w:cstheme="minorHAnsi"/>
        </w:rPr>
        <w:t xml:space="preserve">  </w:t>
      </w:r>
    </w:p>
    <w:p w:rsidR="00044916" w:rsidRPr="008005E4" w:rsidRDefault="00044916" w:rsidP="00B04510">
      <w:pPr>
        <w:spacing w:line="276" w:lineRule="auto"/>
        <w:contextualSpacing/>
        <w:jc w:val="both"/>
        <w:rPr>
          <w:rFonts w:cstheme="minorHAnsi"/>
        </w:rPr>
      </w:pPr>
      <w:r w:rsidRPr="008005E4">
        <w:rPr>
          <w:rFonts w:cstheme="minorHAnsi"/>
        </w:rPr>
        <w:t xml:space="preserve">- </w:t>
      </w:r>
      <w:r w:rsidR="00185148" w:rsidRPr="008005E4">
        <w:rPr>
          <w:rFonts w:cstheme="minorHAnsi"/>
        </w:rPr>
        <w:t xml:space="preserve">na rozdiel od panovníka, prezident vykonáva svoju funkciu </w:t>
      </w:r>
      <w:r w:rsidR="00185148" w:rsidRPr="008005E4">
        <w:rPr>
          <w:rFonts w:cstheme="minorHAnsi"/>
          <w:b/>
          <w:bCs/>
        </w:rPr>
        <w:t>dočasne</w:t>
      </w:r>
      <w:r w:rsidR="00185148" w:rsidRPr="008005E4">
        <w:rPr>
          <w:rFonts w:cstheme="minorHAnsi"/>
        </w:rPr>
        <w:t xml:space="preserve"> s obmedzeným počtom znovuzvolení (</w:t>
      </w:r>
      <w:r w:rsidR="00B04510" w:rsidRPr="008005E4">
        <w:rPr>
          <w:rFonts w:cstheme="minorHAnsi"/>
        </w:rPr>
        <w:t>najčastejšie sa možno stretnúť s prípustnosťou jedného opätovného znovuzvolenia; následne musí funkciu prezidenta zastávať iná osoba</w:t>
      </w:r>
      <w:r w:rsidR="00185148" w:rsidRPr="008005E4">
        <w:rPr>
          <w:rFonts w:cstheme="minorHAnsi"/>
        </w:rPr>
        <w:t>)</w:t>
      </w:r>
    </w:p>
    <w:p w:rsidR="00185148" w:rsidRPr="008005E4" w:rsidRDefault="00185148" w:rsidP="00477564">
      <w:pPr>
        <w:spacing w:line="276" w:lineRule="auto"/>
        <w:contextualSpacing/>
        <w:jc w:val="both"/>
        <w:rPr>
          <w:rFonts w:cstheme="minorHAnsi"/>
        </w:rPr>
      </w:pPr>
      <w:r w:rsidRPr="008005E4">
        <w:rPr>
          <w:rFonts w:cstheme="minorHAnsi"/>
        </w:rPr>
        <w:lastRenderedPageBreak/>
        <w:t xml:space="preserve">- </w:t>
      </w:r>
      <w:r w:rsidR="00C04109" w:rsidRPr="008005E4">
        <w:rPr>
          <w:rFonts w:cstheme="minorHAnsi"/>
        </w:rPr>
        <w:t xml:space="preserve">niektoré prezidentské právomoci </w:t>
      </w:r>
      <w:r w:rsidR="000F47CE" w:rsidRPr="008005E4">
        <w:rPr>
          <w:rFonts w:cstheme="minorHAnsi"/>
        </w:rPr>
        <w:t xml:space="preserve">však </w:t>
      </w:r>
      <w:r w:rsidR="00C04109" w:rsidRPr="008005E4">
        <w:rPr>
          <w:rFonts w:cstheme="minorHAnsi"/>
        </w:rPr>
        <w:t>možno aj v súčasnosti vnímať ako „pozostatky“ privilégií</w:t>
      </w:r>
      <w:r w:rsidR="003E6D22" w:rsidRPr="008005E4">
        <w:rPr>
          <w:rFonts w:cstheme="minorHAnsi"/>
        </w:rPr>
        <w:t>, ktoré</w:t>
      </w:r>
      <w:r w:rsidR="00C04109" w:rsidRPr="008005E4">
        <w:rPr>
          <w:rFonts w:cstheme="minorHAnsi"/>
        </w:rPr>
        <w:t xml:space="preserve"> </w:t>
      </w:r>
      <w:r w:rsidR="003E6D22" w:rsidRPr="008005E4">
        <w:rPr>
          <w:rFonts w:cstheme="minorHAnsi"/>
        </w:rPr>
        <w:t xml:space="preserve">v minulosti </w:t>
      </w:r>
      <w:r w:rsidR="00C04109" w:rsidRPr="008005E4">
        <w:rPr>
          <w:rFonts w:cstheme="minorHAnsi"/>
        </w:rPr>
        <w:t>prislúcha</w:t>
      </w:r>
      <w:r w:rsidR="003E6D22" w:rsidRPr="008005E4">
        <w:rPr>
          <w:rFonts w:cstheme="minorHAnsi"/>
        </w:rPr>
        <w:t>li</w:t>
      </w:r>
      <w:r w:rsidR="00C04109" w:rsidRPr="008005E4">
        <w:rPr>
          <w:rFonts w:cstheme="minorHAnsi"/>
        </w:rPr>
        <w:t xml:space="preserve"> </w:t>
      </w:r>
      <w:r w:rsidR="003E6D22" w:rsidRPr="008005E4">
        <w:rPr>
          <w:rFonts w:cstheme="minorHAnsi"/>
        </w:rPr>
        <w:t>typicky</w:t>
      </w:r>
      <w:r w:rsidR="00C664B3" w:rsidRPr="008005E4">
        <w:rPr>
          <w:rFonts w:cstheme="minorHAnsi"/>
        </w:rPr>
        <w:t xml:space="preserve"> </w:t>
      </w:r>
      <w:r w:rsidR="00C04109" w:rsidRPr="008005E4">
        <w:rPr>
          <w:rFonts w:cstheme="minorHAnsi"/>
        </w:rPr>
        <w:t xml:space="preserve">panovníkom: </w:t>
      </w:r>
    </w:p>
    <w:p w:rsidR="00C04109" w:rsidRPr="008005E4" w:rsidRDefault="00C04109" w:rsidP="00477564">
      <w:pPr>
        <w:spacing w:before="240" w:line="276" w:lineRule="auto"/>
        <w:contextualSpacing/>
        <w:jc w:val="both"/>
        <w:rPr>
          <w:rFonts w:cstheme="minorHAnsi"/>
        </w:rPr>
      </w:pPr>
      <w:r w:rsidRPr="008005E4">
        <w:rPr>
          <w:rFonts w:cstheme="minorHAnsi"/>
        </w:rPr>
        <w:t xml:space="preserve">                                                    - vyhlasovanie amnestie a udeľovanie milosti </w:t>
      </w:r>
    </w:p>
    <w:p w:rsidR="00C04109" w:rsidRPr="008005E4" w:rsidRDefault="00C04109" w:rsidP="00B04510">
      <w:pPr>
        <w:spacing w:line="276" w:lineRule="auto"/>
        <w:contextualSpacing/>
        <w:jc w:val="both"/>
        <w:rPr>
          <w:rFonts w:cstheme="minorHAnsi"/>
        </w:rPr>
      </w:pPr>
      <w:r w:rsidRPr="008005E4">
        <w:rPr>
          <w:rFonts w:cstheme="minorHAnsi"/>
        </w:rPr>
        <w:t xml:space="preserve">                                                    - pozícia hlavného veliteľa ozbrojených síl (armády) </w:t>
      </w:r>
    </w:p>
    <w:p w:rsidR="00C04109" w:rsidRPr="008005E4" w:rsidRDefault="00C04109" w:rsidP="00B04510">
      <w:pPr>
        <w:spacing w:line="276" w:lineRule="auto"/>
        <w:contextualSpacing/>
        <w:jc w:val="both"/>
        <w:rPr>
          <w:rFonts w:cstheme="minorHAnsi"/>
        </w:rPr>
      </w:pPr>
      <w:r w:rsidRPr="008005E4">
        <w:rPr>
          <w:rFonts w:cstheme="minorHAnsi"/>
        </w:rPr>
        <w:t xml:space="preserve">                                                    - vypovedanie vojny a uzatváranie mieru</w:t>
      </w:r>
    </w:p>
    <w:p w:rsidR="00C664B3" w:rsidRPr="008005E4" w:rsidRDefault="00C664B3" w:rsidP="00B04510">
      <w:pPr>
        <w:spacing w:line="276" w:lineRule="auto"/>
        <w:contextualSpacing/>
        <w:jc w:val="both"/>
        <w:rPr>
          <w:rFonts w:cstheme="minorHAnsi"/>
        </w:rPr>
      </w:pPr>
      <w:r w:rsidRPr="008005E4">
        <w:rPr>
          <w:rFonts w:cstheme="minorHAnsi"/>
        </w:rPr>
        <w:t xml:space="preserve">                                                    - udeľ</w:t>
      </w:r>
      <w:r w:rsidR="000F47CE" w:rsidRPr="008005E4">
        <w:rPr>
          <w:rFonts w:cstheme="minorHAnsi"/>
        </w:rPr>
        <w:t>ovanie</w:t>
      </w:r>
      <w:r w:rsidRPr="008005E4">
        <w:rPr>
          <w:rFonts w:cstheme="minorHAnsi"/>
        </w:rPr>
        <w:t xml:space="preserve"> vyznamenan</w:t>
      </w:r>
      <w:r w:rsidR="000F47CE" w:rsidRPr="008005E4">
        <w:rPr>
          <w:rFonts w:cstheme="minorHAnsi"/>
        </w:rPr>
        <w:t>í</w:t>
      </w:r>
      <w:r w:rsidRPr="008005E4">
        <w:rPr>
          <w:rFonts w:cstheme="minorHAnsi"/>
        </w:rPr>
        <w:t xml:space="preserve"> a titul</w:t>
      </w:r>
      <w:r w:rsidR="000F47CE" w:rsidRPr="008005E4">
        <w:rPr>
          <w:rFonts w:cstheme="minorHAnsi"/>
        </w:rPr>
        <w:t>ov</w:t>
      </w:r>
      <w:r w:rsidRPr="008005E4">
        <w:rPr>
          <w:rFonts w:cstheme="minorHAnsi"/>
        </w:rPr>
        <w:t xml:space="preserve"> </w:t>
      </w:r>
    </w:p>
    <w:p w:rsidR="00C04109" w:rsidRPr="008005E4" w:rsidRDefault="00C04109" w:rsidP="00B04510">
      <w:pPr>
        <w:spacing w:line="276" w:lineRule="auto"/>
        <w:contextualSpacing/>
        <w:jc w:val="both"/>
        <w:rPr>
          <w:rFonts w:cstheme="minorHAnsi"/>
        </w:rPr>
      </w:pPr>
      <w:r w:rsidRPr="008005E4">
        <w:rPr>
          <w:rFonts w:cstheme="minorHAnsi"/>
        </w:rPr>
        <w:t xml:space="preserve">                                                    - reprezentatívna funkcia </w:t>
      </w:r>
    </w:p>
    <w:p w:rsidR="00C664B3" w:rsidRPr="008005E4" w:rsidRDefault="00C664B3" w:rsidP="00B04510">
      <w:pPr>
        <w:spacing w:line="276" w:lineRule="auto"/>
        <w:contextualSpacing/>
        <w:jc w:val="both"/>
        <w:rPr>
          <w:rFonts w:cstheme="minorHAnsi"/>
        </w:rPr>
      </w:pPr>
    </w:p>
    <w:p w:rsidR="005E05E7" w:rsidRPr="008005E4" w:rsidRDefault="00C04109" w:rsidP="00B04510">
      <w:pPr>
        <w:spacing w:line="276" w:lineRule="auto"/>
        <w:contextualSpacing/>
        <w:jc w:val="both"/>
        <w:rPr>
          <w:rFonts w:cstheme="minorHAnsi"/>
        </w:rPr>
      </w:pPr>
      <w:r w:rsidRPr="008005E4">
        <w:rPr>
          <w:rFonts w:cstheme="minorHAnsi"/>
        </w:rPr>
        <w:t xml:space="preserve">- </w:t>
      </w:r>
      <w:r w:rsidR="00C664B3" w:rsidRPr="008005E4">
        <w:rPr>
          <w:rFonts w:cstheme="minorHAnsi"/>
        </w:rPr>
        <w:t xml:space="preserve"> je zaujímavé si všimnúť zobrazovanie prvého československého prezidenta Tomáša G. Masaryka, ktorý sa častokrát necháva fotiť vo vojenskej uniforme a na koni. Historici túto „štylizáciu“ interpretujú ako pokus o zjemnenie </w:t>
      </w:r>
      <w:r w:rsidR="005E05E7" w:rsidRPr="008005E4">
        <w:rPr>
          <w:rFonts w:cstheme="minorHAnsi"/>
        </w:rPr>
        <w:t>rýchleho</w:t>
      </w:r>
      <w:r w:rsidR="00C664B3" w:rsidRPr="008005E4">
        <w:rPr>
          <w:rFonts w:cstheme="minorHAnsi"/>
        </w:rPr>
        <w:t xml:space="preserve"> prechodu (panovník → prezident) v mysliach ľudí, </w:t>
      </w:r>
      <w:r w:rsidR="005E05E7" w:rsidRPr="008005E4">
        <w:rPr>
          <w:rFonts w:cstheme="minorHAnsi"/>
        </w:rPr>
        <w:t xml:space="preserve">ktorí sa v rámci Rakúsko-uhorskej monarchie (1867-1918) </w:t>
      </w:r>
      <w:r w:rsidR="003E6D22" w:rsidRPr="008005E4">
        <w:rPr>
          <w:rFonts w:cstheme="minorHAnsi"/>
        </w:rPr>
        <w:t xml:space="preserve">dlhodobo </w:t>
      </w:r>
      <w:r w:rsidR="005E05E7" w:rsidRPr="008005E4">
        <w:rPr>
          <w:rFonts w:cstheme="minorHAnsi"/>
        </w:rPr>
        <w:t xml:space="preserve">stretávali iba </w:t>
      </w:r>
      <w:r w:rsidR="000F47CE" w:rsidRPr="008005E4">
        <w:rPr>
          <w:rFonts w:cstheme="minorHAnsi"/>
        </w:rPr>
        <w:t xml:space="preserve">s </w:t>
      </w:r>
      <w:r w:rsidR="005E05E7" w:rsidRPr="008005E4">
        <w:rPr>
          <w:rFonts w:cstheme="minorHAnsi"/>
        </w:rPr>
        <w:t>osobou panovníka/monarchu</w:t>
      </w:r>
      <w:r w:rsidR="003E6D22" w:rsidRPr="008005E4">
        <w:rPr>
          <w:rFonts w:cstheme="minorHAnsi"/>
        </w:rPr>
        <w:t xml:space="preserve"> a neboli tak pripravení na „civilnú“ (</w:t>
      </w:r>
      <w:proofErr w:type="spellStart"/>
      <w:r w:rsidR="003E6D22" w:rsidRPr="008005E4">
        <w:rPr>
          <w:rFonts w:cstheme="minorHAnsi"/>
        </w:rPr>
        <w:t>nešlachtickú</w:t>
      </w:r>
      <w:proofErr w:type="spellEnd"/>
      <w:r w:rsidR="003E6D22" w:rsidRPr="008005E4">
        <w:rPr>
          <w:rFonts w:cstheme="minorHAnsi"/>
        </w:rPr>
        <w:t>) hlavu štátu.</w:t>
      </w:r>
      <w:r w:rsidR="005E05E7" w:rsidRPr="008005E4">
        <w:rPr>
          <w:rStyle w:val="Odkaznapoznmkupodiarou"/>
          <w:rFonts w:cstheme="minorHAnsi"/>
        </w:rPr>
        <w:footnoteReference w:id="1"/>
      </w:r>
    </w:p>
    <w:p w:rsidR="008D4B76" w:rsidRPr="008005E4" w:rsidRDefault="005E05E7" w:rsidP="00B04510">
      <w:pPr>
        <w:spacing w:line="276" w:lineRule="auto"/>
        <w:contextualSpacing/>
        <w:jc w:val="both"/>
        <w:rPr>
          <w:rFonts w:cstheme="minorHAnsi"/>
        </w:rPr>
      </w:pPr>
      <w:r w:rsidRPr="008005E4">
        <w:rPr>
          <w:rFonts w:cstheme="minorHAnsi"/>
        </w:rPr>
        <w:t xml:space="preserve">-  </w:t>
      </w:r>
      <w:r w:rsidR="0003173C" w:rsidRPr="008005E4">
        <w:rPr>
          <w:rFonts w:cstheme="minorHAnsi"/>
        </w:rPr>
        <w:t xml:space="preserve">vnímanie prezidenta ako </w:t>
      </w:r>
      <w:r w:rsidR="00090293" w:rsidRPr="008005E4">
        <w:rPr>
          <w:rFonts w:cstheme="minorHAnsi"/>
        </w:rPr>
        <w:t xml:space="preserve">politicky </w:t>
      </w:r>
      <w:r w:rsidR="0003173C" w:rsidRPr="008005E4">
        <w:rPr>
          <w:rFonts w:cstheme="minorHAnsi"/>
        </w:rPr>
        <w:t>silnej a dôležitej osobnosti je zachované aj v období po 2. svetovej voj</w:t>
      </w:r>
      <w:r w:rsidR="008D4B76" w:rsidRPr="008005E4">
        <w:rPr>
          <w:rFonts w:cstheme="minorHAnsi"/>
        </w:rPr>
        <w:t>ne</w:t>
      </w:r>
      <w:r w:rsidR="0003173C" w:rsidRPr="008005E4">
        <w:rPr>
          <w:rFonts w:cstheme="minorHAnsi"/>
        </w:rPr>
        <w:t xml:space="preserve">. Československá republika bola jediným komunistickým štátom, </w:t>
      </w:r>
      <w:r w:rsidR="00F04C0A" w:rsidRPr="008005E4">
        <w:rPr>
          <w:rFonts w:cstheme="minorHAnsi"/>
        </w:rPr>
        <w:t xml:space="preserve">v ktorom nebola funkcia </w:t>
      </w:r>
      <w:r w:rsidR="00090293" w:rsidRPr="008005E4">
        <w:rPr>
          <w:rFonts w:cstheme="minorHAnsi"/>
        </w:rPr>
        <w:t>prezidenta</w:t>
      </w:r>
      <w:r w:rsidR="00F04C0A" w:rsidRPr="008005E4">
        <w:rPr>
          <w:rFonts w:cstheme="minorHAnsi"/>
        </w:rPr>
        <w:t xml:space="preserve"> zrušená a nahradená kolektívnou hlavou štátu</w:t>
      </w:r>
      <w:r w:rsidR="00090293" w:rsidRPr="008005E4">
        <w:rPr>
          <w:rFonts w:cstheme="minorHAnsi"/>
        </w:rPr>
        <w:t>.</w:t>
      </w:r>
      <w:r w:rsidR="00F04C0A" w:rsidRPr="008005E4">
        <w:rPr>
          <w:rStyle w:val="Odkaznapoznmkupodiarou"/>
          <w:rFonts w:cstheme="minorHAnsi"/>
        </w:rPr>
        <w:footnoteReference w:id="2"/>
      </w:r>
      <w:r w:rsidR="0003173C" w:rsidRPr="008005E4">
        <w:rPr>
          <w:rFonts w:cstheme="minorHAnsi"/>
        </w:rPr>
        <w:t xml:space="preserve">  </w:t>
      </w:r>
    </w:p>
    <w:p w:rsidR="003C6D9A" w:rsidRPr="008005E4" w:rsidRDefault="008D4B76" w:rsidP="00B04510">
      <w:pPr>
        <w:spacing w:line="276" w:lineRule="auto"/>
        <w:contextualSpacing/>
        <w:jc w:val="both"/>
        <w:rPr>
          <w:rFonts w:cstheme="minorHAnsi"/>
        </w:rPr>
      </w:pPr>
      <w:r w:rsidRPr="008005E4">
        <w:rPr>
          <w:rFonts w:cstheme="minorHAnsi"/>
        </w:rPr>
        <w:t xml:space="preserve">- problém, ktorý pretrvávajúce „monarchistické“ vnímanie </w:t>
      </w:r>
      <w:r w:rsidR="000F47CE" w:rsidRPr="008005E4">
        <w:rPr>
          <w:rFonts w:cstheme="minorHAnsi"/>
        </w:rPr>
        <w:t xml:space="preserve">prezidenta </w:t>
      </w:r>
      <w:r w:rsidRPr="008005E4">
        <w:rPr>
          <w:rFonts w:cstheme="minorHAnsi"/>
        </w:rPr>
        <w:t>môže spôsobiť</w:t>
      </w:r>
      <w:r w:rsidR="00090293" w:rsidRPr="008005E4">
        <w:rPr>
          <w:rFonts w:cstheme="minorHAnsi"/>
        </w:rPr>
        <w:t>,</w:t>
      </w:r>
      <w:r w:rsidRPr="008005E4">
        <w:rPr>
          <w:rFonts w:cstheme="minorHAnsi"/>
        </w:rPr>
        <w:t xml:space="preserve"> spočíva v zvýšených nárokoch na hlavu štátu</w:t>
      </w:r>
      <w:r w:rsidR="00090293" w:rsidRPr="008005E4">
        <w:rPr>
          <w:rFonts w:cstheme="minorHAnsi"/>
        </w:rPr>
        <w:t xml:space="preserve"> →</w:t>
      </w:r>
      <w:r w:rsidRPr="008005E4">
        <w:rPr>
          <w:rFonts w:cstheme="minorHAnsi"/>
        </w:rPr>
        <w:t xml:space="preserve"> ľud očakáva mocensky aktívneho prezidenta a odmieta akceptovať jeho „slabé“, skôr reprezentatívne (ceremoniálne) postavenie. Avšak keďže prezident nedisponuje kľúčovými rozhodovacími právomoci (tie sú najmä v rukách vlády) nedokáže túto predstavu naplniť </w:t>
      </w:r>
      <w:r w:rsidR="00704966" w:rsidRPr="008005E4">
        <w:rPr>
          <w:rFonts w:cstheme="minorHAnsi"/>
        </w:rPr>
        <w:t>– vzniká tak konflikt medzi projektovanou víziou a</w:t>
      </w:r>
      <w:r w:rsidR="00090293" w:rsidRPr="008005E4">
        <w:rPr>
          <w:rFonts w:cstheme="minorHAnsi"/>
        </w:rPr>
        <w:t> </w:t>
      </w:r>
      <w:r w:rsidR="00704966" w:rsidRPr="008005E4">
        <w:rPr>
          <w:rFonts w:cstheme="minorHAnsi"/>
        </w:rPr>
        <w:t>realitou</w:t>
      </w:r>
      <w:r w:rsidR="00090293" w:rsidRPr="008005E4">
        <w:rPr>
          <w:rFonts w:cstheme="minorHAnsi"/>
        </w:rPr>
        <w:t>.</w:t>
      </w:r>
      <w:r w:rsidR="003C6D9A" w:rsidRPr="008005E4">
        <w:rPr>
          <w:rStyle w:val="Odkaznapoznmkupodiarou"/>
          <w:rFonts w:cstheme="minorHAnsi"/>
        </w:rPr>
        <w:footnoteReference w:id="3"/>
      </w:r>
      <w:r w:rsidR="00704966" w:rsidRPr="008005E4">
        <w:rPr>
          <w:rFonts w:cstheme="minorHAnsi"/>
        </w:rPr>
        <w:t xml:space="preserve"> </w:t>
      </w:r>
      <w:r w:rsidRPr="008005E4">
        <w:rPr>
          <w:rFonts w:cstheme="minorHAnsi"/>
        </w:rPr>
        <w:t xml:space="preserve">   </w:t>
      </w:r>
      <w:r w:rsidR="00C664B3" w:rsidRPr="008005E4">
        <w:rPr>
          <w:rFonts w:cstheme="minorHAnsi"/>
        </w:rPr>
        <w:t xml:space="preserve"> </w:t>
      </w:r>
    </w:p>
    <w:p w:rsidR="00247F7D" w:rsidRPr="008005E4" w:rsidRDefault="00247F7D" w:rsidP="00B04510">
      <w:pPr>
        <w:spacing w:line="276" w:lineRule="auto"/>
        <w:contextualSpacing/>
        <w:jc w:val="both"/>
        <w:rPr>
          <w:rFonts w:cstheme="minorHAnsi"/>
        </w:rPr>
      </w:pPr>
    </w:p>
    <w:p w:rsidR="003C6D9A" w:rsidRPr="008005E4" w:rsidRDefault="003C6D9A" w:rsidP="007B783A">
      <w:pPr>
        <w:contextualSpacing/>
        <w:jc w:val="both"/>
        <w:rPr>
          <w:rFonts w:cstheme="minorHAnsi"/>
          <w:b/>
          <w:bCs/>
        </w:rPr>
      </w:pPr>
      <w:r w:rsidRPr="008005E4">
        <w:rPr>
          <w:rFonts w:cstheme="minorHAnsi"/>
          <w:b/>
          <w:bCs/>
        </w:rPr>
        <w:t>3. Ústavné postavenie prezidenta SR</w:t>
      </w:r>
    </w:p>
    <w:p w:rsidR="003C6D9A" w:rsidRPr="008005E4" w:rsidRDefault="003C6D9A" w:rsidP="007B783A">
      <w:pPr>
        <w:contextualSpacing/>
        <w:jc w:val="both"/>
        <w:rPr>
          <w:rFonts w:cstheme="minorHAnsi"/>
          <w:b/>
          <w:bCs/>
        </w:rPr>
      </w:pPr>
    </w:p>
    <w:p w:rsidR="007B783A" w:rsidRPr="008005E4" w:rsidRDefault="007B783A" w:rsidP="007B783A">
      <w:pPr>
        <w:contextualSpacing/>
        <w:jc w:val="both"/>
        <w:rPr>
          <w:rFonts w:cstheme="minorHAnsi"/>
        </w:rPr>
      </w:pPr>
      <w:r w:rsidRPr="008005E4">
        <w:rPr>
          <w:rFonts w:cstheme="minorHAnsi"/>
        </w:rPr>
        <w:t xml:space="preserve">- Ústava SR, Šiesta hlava (výkonná moc), </w:t>
      </w:r>
      <w:r w:rsidR="00DE1029" w:rsidRPr="008005E4">
        <w:rPr>
          <w:rFonts w:cstheme="minorHAnsi"/>
        </w:rPr>
        <w:t>P</w:t>
      </w:r>
      <w:r w:rsidRPr="008005E4">
        <w:rPr>
          <w:rFonts w:cstheme="minorHAnsi"/>
        </w:rPr>
        <w:t>rvý oddiel, Čl. 101 – 107</w:t>
      </w:r>
    </w:p>
    <w:p w:rsidR="00CF248B" w:rsidRPr="008005E4" w:rsidRDefault="00CF248B" w:rsidP="007B783A">
      <w:pPr>
        <w:contextualSpacing/>
        <w:jc w:val="both"/>
        <w:rPr>
          <w:rFonts w:cstheme="minorHAnsi"/>
        </w:rPr>
      </w:pPr>
      <w:r w:rsidRPr="008005E4">
        <w:rPr>
          <w:rFonts w:cstheme="minorHAnsi"/>
        </w:rPr>
        <w:t>- Ide o </w:t>
      </w:r>
      <w:r w:rsidRPr="008005E4">
        <w:rPr>
          <w:rFonts w:cstheme="minorHAnsi"/>
          <w:b/>
          <w:bCs/>
        </w:rPr>
        <w:t>monokratický orgán</w:t>
      </w:r>
      <w:r w:rsidR="00F12608" w:rsidRPr="008005E4">
        <w:rPr>
          <w:rFonts w:cstheme="minorHAnsi"/>
        </w:rPr>
        <w:t xml:space="preserve"> → na výkon funkcie má výrazný vplyv osobnosť prezidenta</w:t>
      </w:r>
    </w:p>
    <w:p w:rsidR="008D476C" w:rsidRPr="008005E4" w:rsidRDefault="007B783A" w:rsidP="007B783A">
      <w:pPr>
        <w:contextualSpacing/>
        <w:jc w:val="both"/>
        <w:rPr>
          <w:rFonts w:cstheme="minorHAnsi"/>
        </w:rPr>
      </w:pPr>
      <w:r w:rsidRPr="008005E4">
        <w:rPr>
          <w:rFonts w:cstheme="minorHAnsi"/>
        </w:rPr>
        <w:t>- Základn</w:t>
      </w:r>
      <w:r w:rsidR="00F12608" w:rsidRPr="008005E4">
        <w:rPr>
          <w:rFonts w:cstheme="minorHAnsi"/>
        </w:rPr>
        <w:t>á</w:t>
      </w:r>
      <w:r w:rsidRPr="008005E4">
        <w:rPr>
          <w:rFonts w:cstheme="minorHAnsi"/>
        </w:rPr>
        <w:t xml:space="preserve"> ústavn</w:t>
      </w:r>
      <w:r w:rsidR="00103EF4" w:rsidRPr="008005E4">
        <w:rPr>
          <w:rFonts w:cstheme="minorHAnsi"/>
        </w:rPr>
        <w:t>á</w:t>
      </w:r>
      <w:r w:rsidRPr="008005E4">
        <w:rPr>
          <w:rFonts w:cstheme="minorHAnsi"/>
        </w:rPr>
        <w:t xml:space="preserve"> charakteristika (Čl. 101, ods. 1 Ústavy):</w:t>
      </w:r>
    </w:p>
    <w:p w:rsidR="00540B20" w:rsidRDefault="00247F7D" w:rsidP="00477564">
      <w:pPr>
        <w:spacing w:before="240"/>
        <w:contextualSpacing/>
        <w:jc w:val="both"/>
        <w:rPr>
          <w:rFonts w:cstheme="minorHAnsi"/>
          <w:i/>
          <w:iCs/>
        </w:rPr>
      </w:pPr>
      <w:r>
        <w:rPr>
          <w:rFonts w:cstheme="minorHAnsi"/>
        </w:rPr>
        <w:t>„</w:t>
      </w:r>
      <w:r w:rsidR="007B783A" w:rsidRPr="008005E4">
        <w:rPr>
          <w:rFonts w:cstheme="minorHAnsi"/>
          <w:i/>
          <w:iCs/>
        </w:rPr>
        <w:t>Hlavou Slovenskej republiky je prezident. Prezident reprezentuje Slovenskú republiky navonok i dovnútra a svojím rozhodovaním zabezpečuje riadny chod ústavných orgánov. Prezident vykonáva svoj úrad podľa svojho svedomia a presvedčenia a nie je viazaný príkazmi.</w:t>
      </w:r>
      <w:r>
        <w:rPr>
          <w:rFonts w:cstheme="minorHAnsi"/>
          <w:i/>
          <w:iCs/>
        </w:rPr>
        <w:t>“</w:t>
      </w:r>
    </w:p>
    <w:p w:rsidR="00540B20" w:rsidRDefault="00540B20" w:rsidP="00477564">
      <w:pPr>
        <w:spacing w:before="240"/>
        <w:contextualSpacing/>
        <w:jc w:val="both"/>
        <w:rPr>
          <w:rFonts w:cstheme="minorHAnsi"/>
          <w:i/>
          <w:iCs/>
        </w:rPr>
      </w:pPr>
    </w:p>
    <w:p w:rsidR="00103EF4" w:rsidRPr="008005E4" w:rsidRDefault="00103EF4" w:rsidP="00540B20">
      <w:pPr>
        <w:contextualSpacing/>
        <w:jc w:val="both"/>
        <w:rPr>
          <w:rFonts w:cstheme="minorHAnsi"/>
        </w:rPr>
      </w:pPr>
      <w:r w:rsidRPr="008005E4">
        <w:rPr>
          <w:rFonts w:cstheme="minorHAnsi"/>
        </w:rPr>
        <w:t>Dve poznámky</w:t>
      </w:r>
      <w:r w:rsidR="00F12608" w:rsidRPr="008005E4">
        <w:rPr>
          <w:rFonts w:cstheme="minorHAnsi"/>
        </w:rPr>
        <w:t xml:space="preserve"> k uvedenému článku</w:t>
      </w:r>
      <w:r w:rsidRPr="008005E4">
        <w:rPr>
          <w:rFonts w:cstheme="minorHAnsi"/>
        </w:rPr>
        <w:t xml:space="preserve">: </w:t>
      </w:r>
    </w:p>
    <w:p w:rsidR="00477564" w:rsidRDefault="00F12608" w:rsidP="00477564">
      <w:pPr>
        <w:ind w:left="284"/>
        <w:jc w:val="both"/>
        <w:rPr>
          <w:rFonts w:cstheme="minorHAnsi"/>
        </w:rPr>
      </w:pPr>
      <w:r w:rsidRPr="008005E4">
        <w:rPr>
          <w:rFonts w:cstheme="minorHAnsi"/>
        </w:rPr>
        <w:t xml:space="preserve">(1) </w:t>
      </w:r>
      <w:r w:rsidR="00103EF4" w:rsidRPr="008005E4">
        <w:rPr>
          <w:rFonts w:cstheme="minorHAnsi"/>
        </w:rPr>
        <w:t xml:space="preserve">Povinnosť svojím rozhodovaním zabezpečovať </w:t>
      </w:r>
      <w:r w:rsidR="00103EF4" w:rsidRPr="008005E4">
        <w:rPr>
          <w:rFonts w:cstheme="minorHAnsi"/>
          <w:b/>
          <w:bCs/>
        </w:rPr>
        <w:t>riadny chod ústavných orgánov</w:t>
      </w:r>
      <w:r w:rsidR="00103EF4" w:rsidRPr="008005E4">
        <w:rPr>
          <w:rFonts w:cstheme="minorHAnsi"/>
        </w:rPr>
        <w:t xml:space="preserve"> je jeden z najčastejšie uvádzaných argumentov, ktorým bývalí prezidenti ospravedlňovali svoje spoločensky </w:t>
      </w:r>
      <w:r w:rsidR="00103EF4" w:rsidRPr="008005E4">
        <w:rPr>
          <w:rFonts w:cstheme="minorHAnsi"/>
        </w:rPr>
        <w:lastRenderedPageBreak/>
        <w:t>zásadn</w:t>
      </w:r>
      <w:r w:rsidR="00DE1029" w:rsidRPr="008005E4">
        <w:rPr>
          <w:rFonts w:cstheme="minorHAnsi"/>
        </w:rPr>
        <w:t>é</w:t>
      </w:r>
      <w:r w:rsidR="00103EF4" w:rsidRPr="008005E4">
        <w:rPr>
          <w:rFonts w:cstheme="minorHAnsi"/>
        </w:rPr>
        <w:t xml:space="preserve"> kroky (nevymenovanie generálneho prokurátora, odmietnutie 5 zo 6 kandidátov na sudcov Ústavného súdu, </w:t>
      </w:r>
      <w:r w:rsidR="00DE1029" w:rsidRPr="008005E4">
        <w:rPr>
          <w:rFonts w:cstheme="minorHAnsi"/>
        </w:rPr>
        <w:t xml:space="preserve">trvanie na výmene kandidáta na post ministra vnútra (J. Ráža) v pripravovanej vláde P. </w:t>
      </w:r>
      <w:proofErr w:type="spellStart"/>
      <w:r w:rsidR="00DE1029" w:rsidRPr="008005E4">
        <w:rPr>
          <w:rFonts w:cstheme="minorHAnsi"/>
        </w:rPr>
        <w:t>Pellegriniho</w:t>
      </w:r>
      <w:proofErr w:type="spellEnd"/>
      <w:r w:rsidR="00255CE4" w:rsidRPr="008005E4">
        <w:rPr>
          <w:rFonts w:cstheme="minorHAnsi"/>
        </w:rPr>
        <w:t>,</w:t>
      </w:r>
      <w:r w:rsidR="00DE1029" w:rsidRPr="008005E4">
        <w:rPr>
          <w:rFonts w:cstheme="minorHAnsi"/>
        </w:rPr>
        <w:t>...)</w:t>
      </w:r>
    </w:p>
    <w:p w:rsidR="00DE1029" w:rsidRPr="008005E4" w:rsidRDefault="00F12608" w:rsidP="00477564">
      <w:pPr>
        <w:ind w:left="284"/>
        <w:jc w:val="both"/>
        <w:rPr>
          <w:rFonts w:cstheme="minorHAnsi"/>
        </w:rPr>
      </w:pPr>
      <w:r w:rsidRPr="008005E4">
        <w:rPr>
          <w:rFonts w:cstheme="minorHAnsi"/>
        </w:rPr>
        <w:t xml:space="preserve">(2) </w:t>
      </w:r>
      <w:r w:rsidR="00DE1029" w:rsidRPr="008005E4">
        <w:rPr>
          <w:rFonts w:cstheme="minorHAnsi"/>
        </w:rPr>
        <w:t xml:space="preserve">Výkon úradu na základe </w:t>
      </w:r>
      <w:r w:rsidR="00DE1029" w:rsidRPr="008005E4">
        <w:rPr>
          <w:rFonts w:cstheme="minorHAnsi"/>
          <w:i/>
          <w:iCs/>
        </w:rPr>
        <w:t>svedomia a presvedčenie</w:t>
      </w:r>
      <w:r w:rsidR="00DE1029" w:rsidRPr="008005E4">
        <w:rPr>
          <w:rFonts w:cstheme="minorHAnsi"/>
        </w:rPr>
        <w:t xml:space="preserve"> bez viazanosti </w:t>
      </w:r>
      <w:r w:rsidR="00DE1029" w:rsidRPr="008005E4">
        <w:rPr>
          <w:rFonts w:cstheme="minorHAnsi"/>
          <w:i/>
          <w:iCs/>
        </w:rPr>
        <w:t xml:space="preserve">príkazmi </w:t>
      </w:r>
      <w:r w:rsidR="00DE1029" w:rsidRPr="008005E4">
        <w:rPr>
          <w:rFonts w:cstheme="minorHAnsi"/>
        </w:rPr>
        <w:t xml:space="preserve">vyjadruje </w:t>
      </w:r>
      <w:r w:rsidRPr="008005E4">
        <w:rPr>
          <w:rFonts w:cstheme="minorHAnsi"/>
        </w:rPr>
        <w:t xml:space="preserve"> </w:t>
      </w:r>
      <w:r w:rsidR="00DE1029" w:rsidRPr="008005E4">
        <w:rPr>
          <w:rFonts w:cstheme="minorHAnsi"/>
          <w:b/>
          <w:bCs/>
        </w:rPr>
        <w:t>nezodpovednosť prezidenta za výkon svojej funkcie</w:t>
      </w:r>
      <w:r w:rsidR="00DE1029" w:rsidRPr="008005E4">
        <w:rPr>
          <w:rFonts w:cstheme="minorHAnsi"/>
        </w:rPr>
        <w:t xml:space="preserve"> (čo však neznamená, že nemôže</w:t>
      </w:r>
      <w:r w:rsidRPr="008005E4">
        <w:rPr>
          <w:rFonts w:cstheme="minorHAnsi"/>
        </w:rPr>
        <w:t xml:space="preserve"> </w:t>
      </w:r>
      <w:r w:rsidR="00DE1029" w:rsidRPr="008005E4">
        <w:rPr>
          <w:rFonts w:cstheme="minorHAnsi"/>
        </w:rPr>
        <w:t xml:space="preserve">byť za výkon svojej funkcie </w:t>
      </w:r>
      <w:r w:rsidR="00DE1029" w:rsidRPr="008005E4">
        <w:rPr>
          <w:rFonts w:cstheme="minorHAnsi"/>
          <w:b/>
          <w:bCs/>
        </w:rPr>
        <w:t>sankcionovaný</w:t>
      </w:r>
      <w:r w:rsidR="00DE1029" w:rsidRPr="008005E4">
        <w:rPr>
          <w:rFonts w:cstheme="minorHAnsi"/>
        </w:rPr>
        <w:t>)</w:t>
      </w:r>
    </w:p>
    <w:p w:rsidR="00255CE4" w:rsidRPr="008005E4" w:rsidRDefault="00255CE4" w:rsidP="00F12608">
      <w:pPr>
        <w:contextualSpacing/>
        <w:jc w:val="both"/>
        <w:rPr>
          <w:rFonts w:cstheme="minorHAnsi"/>
        </w:rPr>
      </w:pPr>
    </w:p>
    <w:p w:rsidR="00DE1029" w:rsidRPr="008005E4" w:rsidRDefault="00DE1029" w:rsidP="006C3D23">
      <w:pPr>
        <w:contextualSpacing/>
        <w:jc w:val="both"/>
        <w:rPr>
          <w:rFonts w:cstheme="minorHAnsi"/>
        </w:rPr>
      </w:pPr>
      <w:r w:rsidRPr="008005E4">
        <w:rPr>
          <w:rFonts w:cstheme="minorHAnsi"/>
        </w:rPr>
        <w:t xml:space="preserve">- ústavné zaradenie prezidenta do </w:t>
      </w:r>
      <w:r w:rsidRPr="008005E4">
        <w:rPr>
          <w:rFonts w:cstheme="minorHAnsi"/>
          <w:i/>
          <w:iCs/>
        </w:rPr>
        <w:t xml:space="preserve">Výkonnej moci </w:t>
      </w:r>
      <w:r w:rsidRPr="008005E4">
        <w:rPr>
          <w:rFonts w:cstheme="minorHAnsi"/>
        </w:rPr>
        <w:t>v minulosti vyvolávalo otázky o vzťahu medzi prezidentom a vládou, ktorej pôsobnosť je taktiež upravená v 6. Hlave Ústavy (Druhý oddiel)</w:t>
      </w:r>
      <w:r w:rsidR="0061580B" w:rsidRPr="008005E4">
        <w:rPr>
          <w:rStyle w:val="Odkaznapoznmkupodiarou"/>
          <w:rFonts w:cstheme="minorHAnsi"/>
        </w:rPr>
        <w:footnoteReference w:id="4"/>
      </w:r>
    </w:p>
    <w:p w:rsidR="00DE1029" w:rsidRPr="008005E4" w:rsidRDefault="006C3D23" w:rsidP="006C3D23">
      <w:pPr>
        <w:contextualSpacing/>
        <w:jc w:val="both"/>
        <w:rPr>
          <w:rFonts w:cstheme="minorHAnsi"/>
        </w:rPr>
      </w:pPr>
      <w:r w:rsidRPr="008005E4">
        <w:rPr>
          <w:rFonts w:cstheme="minorHAnsi"/>
        </w:rPr>
        <w:t>- I. ÚS 39/93: „</w:t>
      </w:r>
      <w:r w:rsidRPr="008005E4">
        <w:rPr>
          <w:rFonts w:cstheme="minorHAnsi"/>
          <w:i/>
          <w:iCs/>
        </w:rPr>
        <w:t xml:space="preserve">Hoci vláda Slovenskej republiky je najvyšším orgánov výkonnej moci, ústavné postavenie prezidenta Slovenskej republiky je v skutočnosti </w:t>
      </w:r>
      <w:r w:rsidRPr="008005E4">
        <w:rPr>
          <w:rFonts w:cstheme="minorHAnsi"/>
          <w:b/>
          <w:bCs/>
          <w:i/>
          <w:iCs/>
        </w:rPr>
        <w:t>dominantné</w:t>
      </w:r>
      <w:r w:rsidRPr="008005E4">
        <w:rPr>
          <w:rFonts w:cstheme="minorHAnsi"/>
          <w:i/>
          <w:iCs/>
        </w:rPr>
        <w:t>.</w:t>
      </w:r>
      <w:r w:rsidRPr="008005E4">
        <w:rPr>
          <w:rFonts w:cstheme="minorHAnsi"/>
        </w:rPr>
        <w:t>“ Takéto relatívne ostré vymedzenie vzájomných vzťahov Ústavný súd odôvodnil faktom, že „</w:t>
      </w:r>
      <w:r w:rsidRPr="008005E4">
        <w:rPr>
          <w:rFonts w:cstheme="minorHAnsi"/>
          <w:i/>
          <w:iCs/>
        </w:rPr>
        <w:t>bez prejavu vôle prezidenta nedôjde k vzniku ani zániku členstva vo vláde</w:t>
      </w:r>
      <w:r w:rsidRPr="008005E4">
        <w:rPr>
          <w:rFonts w:cstheme="minorHAnsi"/>
        </w:rPr>
        <w:t>.“</w:t>
      </w:r>
    </w:p>
    <w:p w:rsidR="006C3D23" w:rsidRPr="008005E4" w:rsidRDefault="006C3D23" w:rsidP="006C3D23">
      <w:pPr>
        <w:contextualSpacing/>
        <w:jc w:val="both"/>
        <w:rPr>
          <w:rFonts w:cstheme="minorHAnsi"/>
        </w:rPr>
      </w:pPr>
      <w:r w:rsidRPr="008005E4">
        <w:rPr>
          <w:rFonts w:cstheme="minorHAnsi"/>
        </w:rPr>
        <w:t xml:space="preserve">- </w:t>
      </w:r>
      <w:r w:rsidR="006C7F95" w:rsidRPr="008005E4">
        <w:rPr>
          <w:rFonts w:cstheme="minorHAnsi"/>
        </w:rPr>
        <w:t xml:space="preserve">kritici naopak argumentovali znením Čl. 108 Ústavy, ktorý vládu charakterizoval ako </w:t>
      </w:r>
      <w:r w:rsidR="006C7F95" w:rsidRPr="008005E4">
        <w:rPr>
          <w:rFonts w:cstheme="minorHAnsi"/>
          <w:b/>
          <w:bCs/>
          <w:i/>
          <w:iCs/>
        </w:rPr>
        <w:t>najvyšší</w:t>
      </w:r>
      <w:r w:rsidR="006C7F95" w:rsidRPr="008005E4">
        <w:rPr>
          <w:rFonts w:cstheme="minorHAnsi"/>
          <w:i/>
          <w:iCs/>
        </w:rPr>
        <w:t xml:space="preserve"> </w:t>
      </w:r>
      <w:r w:rsidR="006C7F95" w:rsidRPr="008005E4">
        <w:rPr>
          <w:rFonts w:cstheme="minorHAnsi"/>
        </w:rPr>
        <w:t xml:space="preserve">orgán výkonnej moci. Tento spor do veľkej miery vyriešila novela </w:t>
      </w:r>
      <w:r w:rsidR="00BB39D0" w:rsidRPr="008005E4">
        <w:rPr>
          <w:rFonts w:cstheme="minorHAnsi"/>
        </w:rPr>
        <w:t>Ú</w:t>
      </w:r>
      <w:r w:rsidR="006C7F95" w:rsidRPr="008005E4">
        <w:rPr>
          <w:rFonts w:cstheme="minorHAnsi"/>
        </w:rPr>
        <w:t>stavy z roku 2001</w:t>
      </w:r>
      <w:r w:rsidR="00CF248B" w:rsidRPr="008005E4">
        <w:rPr>
          <w:rStyle w:val="Odkaznapoznmkupodiarou"/>
          <w:rFonts w:cstheme="minorHAnsi"/>
        </w:rPr>
        <w:footnoteReference w:id="5"/>
      </w:r>
      <w:r w:rsidR="006C7F95" w:rsidRPr="008005E4">
        <w:rPr>
          <w:rFonts w:cstheme="minorHAnsi"/>
        </w:rPr>
        <w:t xml:space="preserve">, ktorá adjektívum </w:t>
      </w:r>
      <w:r w:rsidR="006C7F95" w:rsidRPr="008005E4">
        <w:rPr>
          <w:rFonts w:cstheme="minorHAnsi"/>
          <w:i/>
          <w:iCs/>
        </w:rPr>
        <w:t xml:space="preserve">najvyšší </w:t>
      </w:r>
      <w:r w:rsidR="006C7F95" w:rsidRPr="008005E4">
        <w:rPr>
          <w:rFonts w:cstheme="minorHAnsi"/>
        </w:rPr>
        <w:t xml:space="preserve">zmenila na </w:t>
      </w:r>
      <w:r w:rsidR="006C7F95" w:rsidRPr="008005E4">
        <w:rPr>
          <w:rFonts w:cstheme="minorHAnsi"/>
          <w:b/>
          <w:bCs/>
          <w:i/>
          <w:iCs/>
        </w:rPr>
        <w:t>vrcholný</w:t>
      </w:r>
      <w:r w:rsidR="006C7F95" w:rsidRPr="008005E4">
        <w:rPr>
          <w:rFonts w:cstheme="minorHAnsi"/>
        </w:rPr>
        <w:t xml:space="preserve">, čo naznačuje možnosť </w:t>
      </w:r>
      <w:r w:rsidR="00BB39D0" w:rsidRPr="008005E4">
        <w:rPr>
          <w:rFonts w:cstheme="minorHAnsi"/>
        </w:rPr>
        <w:t xml:space="preserve">existencie </w:t>
      </w:r>
      <w:r w:rsidR="006C7F95" w:rsidRPr="008005E4">
        <w:rPr>
          <w:rFonts w:cstheme="minorHAnsi"/>
        </w:rPr>
        <w:t xml:space="preserve">viacerých </w:t>
      </w:r>
      <w:r w:rsidR="006C7F95" w:rsidRPr="008005E4">
        <w:rPr>
          <w:rFonts w:cstheme="minorHAnsi"/>
          <w:i/>
          <w:iCs/>
        </w:rPr>
        <w:t>vrcholných</w:t>
      </w:r>
      <w:r w:rsidR="006C7F95" w:rsidRPr="008005E4">
        <w:rPr>
          <w:rFonts w:cstheme="minorHAnsi"/>
        </w:rPr>
        <w:t xml:space="preserve"> orgánov v rámci výkonnej moci a nie iba jedného dominantného (teda buď vlády alebo prezidenta)</w:t>
      </w:r>
      <w:r w:rsidR="00BB39D0" w:rsidRPr="008005E4">
        <w:rPr>
          <w:rFonts w:cstheme="minorHAnsi"/>
        </w:rPr>
        <w:t>.</w:t>
      </w:r>
      <w:r w:rsidR="006C7F95" w:rsidRPr="008005E4">
        <w:rPr>
          <w:rFonts w:cstheme="minorHAnsi"/>
        </w:rPr>
        <w:t xml:space="preserve"> </w:t>
      </w:r>
    </w:p>
    <w:p w:rsidR="00AF3651" w:rsidRPr="008005E4" w:rsidRDefault="006C7F95" w:rsidP="007E1507">
      <w:pPr>
        <w:contextualSpacing/>
        <w:jc w:val="both"/>
        <w:rPr>
          <w:rFonts w:cstheme="minorHAnsi"/>
        </w:rPr>
      </w:pPr>
      <w:r w:rsidRPr="008005E4">
        <w:rPr>
          <w:rFonts w:cstheme="minorHAnsi"/>
        </w:rPr>
        <w:t xml:space="preserve">- </w:t>
      </w:r>
      <w:r w:rsidR="0061580B" w:rsidRPr="008005E4">
        <w:rPr>
          <w:rFonts w:cstheme="minorHAnsi"/>
        </w:rPr>
        <w:t>v teórií ústavného práva sa stretnete s názorom, že prezident má</w:t>
      </w:r>
      <w:r w:rsidR="00255CE4" w:rsidRPr="008005E4">
        <w:rPr>
          <w:rFonts w:cstheme="minorHAnsi"/>
        </w:rPr>
        <w:t xml:space="preserve"> mať</w:t>
      </w:r>
      <w:r w:rsidR="0061580B" w:rsidRPr="008005E4">
        <w:rPr>
          <w:rFonts w:cstheme="minorHAnsi"/>
        </w:rPr>
        <w:t xml:space="preserve"> v parlamentnej forme vlády tzv. </w:t>
      </w:r>
      <w:r w:rsidR="0061580B" w:rsidRPr="008005E4">
        <w:rPr>
          <w:rFonts w:cstheme="minorHAnsi"/>
          <w:b/>
          <w:bCs/>
        </w:rPr>
        <w:t xml:space="preserve">slabé postavenie </w:t>
      </w:r>
      <w:r w:rsidR="00BB39D0" w:rsidRPr="008005E4">
        <w:rPr>
          <w:rFonts w:cstheme="minorHAnsi"/>
        </w:rPr>
        <w:t>→</w:t>
      </w:r>
      <w:r w:rsidR="0061580B" w:rsidRPr="008005E4">
        <w:rPr>
          <w:rFonts w:cstheme="minorHAnsi"/>
        </w:rPr>
        <w:t xml:space="preserve"> to znamená, že </w:t>
      </w:r>
      <w:r w:rsidR="00255CE4" w:rsidRPr="008005E4">
        <w:rPr>
          <w:rFonts w:cstheme="minorHAnsi"/>
        </w:rPr>
        <w:t xml:space="preserve">jeho </w:t>
      </w:r>
      <w:r w:rsidR="0061580B" w:rsidRPr="008005E4">
        <w:rPr>
          <w:rFonts w:cstheme="minorHAnsi"/>
        </w:rPr>
        <w:t xml:space="preserve">ťažiskovou činnosťou je </w:t>
      </w:r>
      <w:r w:rsidR="00BB39D0" w:rsidRPr="008005E4">
        <w:rPr>
          <w:rFonts w:cstheme="minorHAnsi"/>
        </w:rPr>
        <w:t xml:space="preserve">najmä </w:t>
      </w:r>
      <w:r w:rsidR="0061580B" w:rsidRPr="008005E4">
        <w:rPr>
          <w:rFonts w:cstheme="minorHAnsi"/>
        </w:rPr>
        <w:t>reprezentácia štátu</w:t>
      </w:r>
      <w:r w:rsidR="00BB39D0" w:rsidRPr="008005E4">
        <w:rPr>
          <w:rFonts w:cstheme="minorHAnsi"/>
        </w:rPr>
        <w:t>, nedisponuje významnými (skôr kontrolnými) právomocami</w:t>
      </w:r>
      <w:r w:rsidR="0061580B" w:rsidRPr="008005E4">
        <w:rPr>
          <w:rFonts w:cstheme="minorHAnsi"/>
        </w:rPr>
        <w:t xml:space="preserve"> </w:t>
      </w:r>
      <w:r w:rsidR="00BB39D0" w:rsidRPr="008005E4">
        <w:rPr>
          <w:rFonts w:cstheme="minorHAnsi"/>
        </w:rPr>
        <w:t>a nemá</w:t>
      </w:r>
      <w:r w:rsidR="0061580B" w:rsidRPr="008005E4">
        <w:rPr>
          <w:rFonts w:cstheme="minorHAnsi"/>
        </w:rPr>
        <w:t xml:space="preserve"> možnos</w:t>
      </w:r>
      <w:r w:rsidR="00BB39D0" w:rsidRPr="008005E4">
        <w:rPr>
          <w:rFonts w:cstheme="minorHAnsi"/>
        </w:rPr>
        <w:t>ť (ale ani tendenciu)</w:t>
      </w:r>
      <w:r w:rsidR="0061580B" w:rsidRPr="008005E4">
        <w:rPr>
          <w:rFonts w:cstheme="minorHAnsi"/>
        </w:rPr>
        <w:t xml:space="preserve"> výrazn</w:t>
      </w:r>
      <w:r w:rsidR="00BB39D0" w:rsidRPr="008005E4">
        <w:rPr>
          <w:rFonts w:cstheme="minorHAnsi"/>
        </w:rPr>
        <w:t>e</w:t>
      </w:r>
      <w:r w:rsidR="0061580B" w:rsidRPr="008005E4">
        <w:rPr>
          <w:rFonts w:cstheme="minorHAnsi"/>
        </w:rPr>
        <w:t xml:space="preserve"> z</w:t>
      </w:r>
      <w:r w:rsidR="00BB39D0" w:rsidRPr="008005E4">
        <w:rPr>
          <w:rFonts w:cstheme="minorHAnsi"/>
        </w:rPr>
        <w:t>a</w:t>
      </w:r>
      <w:r w:rsidR="0061580B" w:rsidRPr="008005E4">
        <w:rPr>
          <w:rFonts w:cstheme="minorHAnsi"/>
        </w:rPr>
        <w:t>sahov</w:t>
      </w:r>
      <w:r w:rsidR="00BB39D0" w:rsidRPr="008005E4">
        <w:rPr>
          <w:rFonts w:cstheme="minorHAnsi"/>
        </w:rPr>
        <w:t>ať</w:t>
      </w:r>
      <w:r w:rsidR="0061580B" w:rsidRPr="008005E4">
        <w:rPr>
          <w:rFonts w:cstheme="minorHAnsi"/>
        </w:rPr>
        <w:t xml:space="preserve"> do politického diania. V prípade vnútroštátnych politických konfliktov pôsobí ako </w:t>
      </w:r>
      <w:r w:rsidR="00BB39D0" w:rsidRPr="008005E4">
        <w:rPr>
          <w:rFonts w:cstheme="minorHAnsi"/>
        </w:rPr>
        <w:t xml:space="preserve">nestranný </w:t>
      </w:r>
      <w:r w:rsidR="0061580B" w:rsidRPr="008005E4">
        <w:rPr>
          <w:rFonts w:cstheme="minorHAnsi"/>
        </w:rPr>
        <w:t xml:space="preserve">moderátor (arbiter), snaží o zmierovanie znesvárených strán, ponúka možnosť </w:t>
      </w:r>
      <w:r w:rsidR="000C42D8" w:rsidRPr="008005E4">
        <w:rPr>
          <w:rFonts w:cstheme="minorHAnsi"/>
        </w:rPr>
        <w:t xml:space="preserve">diskusie za </w:t>
      </w:r>
      <w:r w:rsidR="0061580B" w:rsidRPr="008005E4">
        <w:rPr>
          <w:rFonts w:cstheme="minorHAnsi"/>
        </w:rPr>
        <w:t>„okrúhl</w:t>
      </w:r>
      <w:r w:rsidR="000C42D8" w:rsidRPr="008005E4">
        <w:rPr>
          <w:rFonts w:cstheme="minorHAnsi"/>
        </w:rPr>
        <w:t>ym</w:t>
      </w:r>
      <w:r w:rsidR="0061580B" w:rsidRPr="008005E4">
        <w:rPr>
          <w:rFonts w:cstheme="minorHAnsi"/>
        </w:rPr>
        <w:t xml:space="preserve"> stol</w:t>
      </w:r>
      <w:r w:rsidR="000C42D8" w:rsidRPr="008005E4">
        <w:rPr>
          <w:rFonts w:cstheme="minorHAnsi"/>
        </w:rPr>
        <w:t>om</w:t>
      </w:r>
      <w:r w:rsidR="0061580B" w:rsidRPr="008005E4">
        <w:rPr>
          <w:rFonts w:cstheme="minorHAnsi"/>
        </w:rPr>
        <w:t>“</w:t>
      </w:r>
      <w:r w:rsidR="000C42D8" w:rsidRPr="008005E4">
        <w:rPr>
          <w:rFonts w:cstheme="minorHAnsi"/>
        </w:rPr>
        <w:t xml:space="preserve">; stretnúť sa možno aj so symbolickým zaradením hlavy štátu do </w:t>
      </w:r>
      <w:r w:rsidR="000C42D8" w:rsidRPr="008005E4">
        <w:rPr>
          <w:rFonts w:cstheme="minorHAnsi"/>
          <w:b/>
          <w:bCs/>
        </w:rPr>
        <w:t>štvrtej, neutrálnej zložky moci</w:t>
      </w:r>
      <w:r w:rsidR="00BB39D0" w:rsidRPr="008005E4">
        <w:rPr>
          <w:rFonts w:cstheme="minorHAnsi"/>
          <w:b/>
          <w:bCs/>
        </w:rPr>
        <w:t>.</w:t>
      </w:r>
    </w:p>
    <w:p w:rsidR="007E1507" w:rsidRPr="008005E4" w:rsidRDefault="00BB39D0" w:rsidP="007E1507">
      <w:pPr>
        <w:contextualSpacing/>
        <w:jc w:val="both"/>
        <w:rPr>
          <w:rFonts w:cstheme="minorHAnsi"/>
        </w:rPr>
      </w:pPr>
      <w:r w:rsidRPr="008005E4">
        <w:rPr>
          <w:rFonts w:cstheme="minorHAnsi"/>
        </w:rPr>
        <w:t>•</w:t>
      </w:r>
      <w:r w:rsidR="007E1507" w:rsidRPr="008005E4">
        <w:rPr>
          <w:rFonts w:cstheme="minorHAnsi"/>
        </w:rPr>
        <w:t xml:space="preserve"> Prvky, ktoré</w:t>
      </w:r>
      <w:r w:rsidRPr="008005E4">
        <w:rPr>
          <w:rFonts w:cstheme="minorHAnsi"/>
        </w:rPr>
        <w:t xml:space="preserve"> postavenie</w:t>
      </w:r>
      <w:r w:rsidR="007E1507" w:rsidRPr="008005E4">
        <w:rPr>
          <w:rFonts w:cstheme="minorHAnsi"/>
        </w:rPr>
        <w:t xml:space="preserve"> prezidenta </w:t>
      </w:r>
      <w:r w:rsidR="007E1507" w:rsidRPr="008005E4">
        <w:rPr>
          <w:rFonts w:cstheme="minorHAnsi"/>
          <w:b/>
          <w:bCs/>
        </w:rPr>
        <w:t>oslabujú</w:t>
      </w:r>
      <w:r w:rsidR="007E1507" w:rsidRPr="008005E4">
        <w:rPr>
          <w:rFonts w:cstheme="minorHAnsi"/>
        </w:rPr>
        <w:t xml:space="preserve"> (nie v negatívnom zmysle slova) sú najmä:</w:t>
      </w:r>
    </w:p>
    <w:p w:rsidR="00AF3651" w:rsidRPr="008005E4" w:rsidRDefault="007E1507" w:rsidP="007E1507">
      <w:pPr>
        <w:contextualSpacing/>
        <w:jc w:val="both"/>
        <w:rPr>
          <w:rFonts w:cstheme="minorHAnsi"/>
        </w:rPr>
      </w:pPr>
      <w:r w:rsidRPr="008005E4">
        <w:rPr>
          <w:rFonts w:cstheme="minorHAnsi"/>
        </w:rPr>
        <w:t xml:space="preserve">                - </w:t>
      </w:r>
      <w:r w:rsidR="00AF3651" w:rsidRPr="008005E4">
        <w:rPr>
          <w:rFonts w:cstheme="minorHAnsi"/>
        </w:rPr>
        <w:t>prezident nie je súčasťou výkonnej moci</w:t>
      </w:r>
      <w:r w:rsidR="00AF3651" w:rsidRPr="008005E4">
        <w:rPr>
          <w:rStyle w:val="Odkaznapoznmkupodiarou"/>
          <w:rFonts w:cstheme="minorHAnsi"/>
        </w:rPr>
        <w:footnoteReference w:id="6"/>
      </w:r>
      <w:r w:rsidR="00AF3651" w:rsidRPr="008005E4">
        <w:rPr>
          <w:rFonts w:cstheme="minorHAnsi"/>
        </w:rPr>
        <w:t xml:space="preserve"> </w:t>
      </w:r>
    </w:p>
    <w:p w:rsidR="007E1507" w:rsidRPr="008005E4" w:rsidRDefault="00AF3651" w:rsidP="007E1507">
      <w:pPr>
        <w:contextualSpacing/>
        <w:jc w:val="both"/>
        <w:rPr>
          <w:rFonts w:cstheme="minorHAnsi"/>
        </w:rPr>
      </w:pPr>
      <w:r w:rsidRPr="008005E4">
        <w:rPr>
          <w:rFonts w:cstheme="minorHAnsi"/>
        </w:rPr>
        <w:t xml:space="preserve">                - </w:t>
      </w:r>
      <w:r w:rsidR="007E1507" w:rsidRPr="008005E4">
        <w:rPr>
          <w:rFonts w:cstheme="minorHAnsi"/>
        </w:rPr>
        <w:t>nepriama voľba hlavy štátu (prezident</w:t>
      </w:r>
      <w:r w:rsidR="00BB39D0" w:rsidRPr="008005E4">
        <w:rPr>
          <w:rFonts w:cstheme="minorHAnsi"/>
        </w:rPr>
        <w:t>a volí parlament, nie priamo občania</w:t>
      </w:r>
      <w:r w:rsidR="007E1507" w:rsidRPr="008005E4">
        <w:rPr>
          <w:rFonts w:cstheme="minorHAnsi"/>
        </w:rPr>
        <w:t>)</w:t>
      </w:r>
      <w:r w:rsidR="008005E4" w:rsidRPr="008005E4">
        <w:rPr>
          <w:rStyle w:val="Odkaznapoznmkupodiarou"/>
          <w:rFonts w:cstheme="minorHAnsi"/>
        </w:rPr>
        <w:footnoteReference w:id="7"/>
      </w:r>
      <w:r w:rsidR="007E1507" w:rsidRPr="008005E4">
        <w:rPr>
          <w:rFonts w:cstheme="minorHAnsi"/>
        </w:rPr>
        <w:t xml:space="preserve"> </w:t>
      </w:r>
    </w:p>
    <w:p w:rsidR="00AF3651" w:rsidRPr="008005E4" w:rsidRDefault="007E1507" w:rsidP="007E1507">
      <w:pPr>
        <w:contextualSpacing/>
        <w:jc w:val="both"/>
        <w:rPr>
          <w:rFonts w:cstheme="minorHAnsi"/>
        </w:rPr>
      </w:pPr>
      <w:r w:rsidRPr="008005E4">
        <w:rPr>
          <w:rFonts w:cstheme="minorHAnsi"/>
        </w:rPr>
        <w:t xml:space="preserve">                - kontrasignácia </w:t>
      </w:r>
      <w:r w:rsidR="00AF3651" w:rsidRPr="008005E4">
        <w:rPr>
          <w:rFonts w:cstheme="minorHAnsi"/>
        </w:rPr>
        <w:t>(výkon právomoci vyžaduje „</w:t>
      </w:r>
      <w:proofErr w:type="spellStart"/>
      <w:r w:rsidR="00AF3651" w:rsidRPr="008005E4">
        <w:rPr>
          <w:rFonts w:cstheme="minorHAnsi"/>
        </w:rPr>
        <w:t>spolupodpis</w:t>
      </w:r>
      <w:proofErr w:type="spellEnd"/>
      <w:r w:rsidR="00AF3651" w:rsidRPr="008005E4">
        <w:rPr>
          <w:rFonts w:cstheme="minorHAnsi"/>
        </w:rPr>
        <w:t xml:space="preserve">“ člena vlády, čím sa  </w:t>
      </w:r>
    </w:p>
    <w:p w:rsidR="00090293" w:rsidRPr="008005E4" w:rsidRDefault="00AF3651" w:rsidP="007E1507">
      <w:pPr>
        <w:contextualSpacing/>
        <w:jc w:val="both"/>
        <w:rPr>
          <w:rFonts w:cstheme="minorHAnsi"/>
        </w:rPr>
      </w:pPr>
      <w:r w:rsidRPr="008005E4">
        <w:rPr>
          <w:rFonts w:cstheme="minorHAnsi"/>
        </w:rPr>
        <w:t xml:space="preserve">                  zároveň prenáša zodpovednosť za</w:t>
      </w:r>
      <w:r w:rsidR="00BB39D0" w:rsidRPr="008005E4">
        <w:rPr>
          <w:rFonts w:cstheme="minorHAnsi"/>
        </w:rPr>
        <w:t xml:space="preserve"> dané</w:t>
      </w:r>
      <w:r w:rsidRPr="008005E4">
        <w:rPr>
          <w:rFonts w:cstheme="minorHAnsi"/>
        </w:rPr>
        <w:t xml:space="preserve"> rozhodnutie na vládu ako celok) </w:t>
      </w:r>
    </w:p>
    <w:p w:rsidR="00247F7D" w:rsidRDefault="00247F7D" w:rsidP="007E1507">
      <w:pPr>
        <w:contextualSpacing/>
        <w:jc w:val="both"/>
        <w:rPr>
          <w:rFonts w:cstheme="minorHAnsi"/>
          <w:b/>
          <w:bCs/>
        </w:rPr>
      </w:pPr>
    </w:p>
    <w:p w:rsidR="00AF3651" w:rsidRPr="008005E4" w:rsidRDefault="00AF3651" w:rsidP="007E1507">
      <w:pPr>
        <w:contextualSpacing/>
        <w:jc w:val="both"/>
        <w:rPr>
          <w:rFonts w:cstheme="minorHAnsi"/>
          <w:b/>
          <w:bCs/>
        </w:rPr>
      </w:pPr>
      <w:r w:rsidRPr="008005E4">
        <w:rPr>
          <w:rFonts w:cstheme="minorHAnsi"/>
          <w:b/>
          <w:bCs/>
        </w:rPr>
        <w:t>4. Pôsobnosť prezidenta SR</w:t>
      </w:r>
    </w:p>
    <w:p w:rsidR="00AF3651" w:rsidRPr="008005E4" w:rsidRDefault="00AF3651" w:rsidP="007E1507">
      <w:pPr>
        <w:contextualSpacing/>
        <w:jc w:val="both"/>
        <w:rPr>
          <w:rFonts w:cstheme="minorHAnsi"/>
          <w:b/>
          <w:bCs/>
        </w:rPr>
      </w:pPr>
    </w:p>
    <w:p w:rsidR="00462F3D" w:rsidRPr="008005E4" w:rsidRDefault="00BB39D0" w:rsidP="00462F3D">
      <w:pPr>
        <w:contextualSpacing/>
        <w:jc w:val="both"/>
        <w:rPr>
          <w:rFonts w:cstheme="minorHAnsi"/>
        </w:rPr>
      </w:pPr>
      <w:r w:rsidRPr="008005E4">
        <w:rPr>
          <w:rFonts w:cstheme="minorHAnsi"/>
        </w:rPr>
        <w:t>•</w:t>
      </w:r>
      <w:r w:rsidR="00AF3651" w:rsidRPr="008005E4">
        <w:rPr>
          <w:rFonts w:cstheme="minorHAnsi"/>
        </w:rPr>
        <w:t xml:space="preserve"> Čl. 102</w:t>
      </w:r>
      <w:r w:rsidR="00462F3D" w:rsidRPr="008005E4">
        <w:rPr>
          <w:rFonts w:cstheme="minorHAnsi"/>
        </w:rPr>
        <w:t xml:space="preserve"> Ústavy obsahuje väčšinu právomoci prislúchajúcich prezidentovi, nie však všetky (nejde o taxatívny výpočet)</w:t>
      </w:r>
      <w:r w:rsidR="00462F3D" w:rsidRPr="008005E4">
        <w:rPr>
          <w:rStyle w:val="Odkaznapoznmkupodiarou"/>
          <w:rFonts w:cstheme="minorHAnsi"/>
        </w:rPr>
        <w:footnoteReference w:id="8"/>
      </w:r>
    </w:p>
    <w:p w:rsidR="00462F3D" w:rsidRPr="008005E4" w:rsidRDefault="00BB39D0" w:rsidP="00462F3D">
      <w:pPr>
        <w:contextualSpacing/>
        <w:jc w:val="both"/>
        <w:rPr>
          <w:rFonts w:cstheme="minorHAnsi"/>
        </w:rPr>
      </w:pPr>
      <w:r w:rsidRPr="008005E4">
        <w:rPr>
          <w:rFonts w:cstheme="minorHAnsi"/>
        </w:rPr>
        <w:t>•</w:t>
      </w:r>
      <w:r w:rsidR="00462F3D" w:rsidRPr="008005E4">
        <w:rPr>
          <w:rFonts w:cstheme="minorHAnsi"/>
        </w:rPr>
        <w:t xml:space="preserve"> Pôsobnosť prezidenta možno rozdeliť na</w:t>
      </w:r>
      <w:r w:rsidR="00255CE4" w:rsidRPr="008005E4">
        <w:rPr>
          <w:rFonts w:cstheme="minorHAnsi"/>
        </w:rPr>
        <w:t>:</w:t>
      </w:r>
    </w:p>
    <w:p w:rsidR="00255CE4" w:rsidRPr="008005E4" w:rsidRDefault="00255CE4" w:rsidP="00462F3D">
      <w:pPr>
        <w:contextualSpacing/>
        <w:jc w:val="both"/>
        <w:rPr>
          <w:rFonts w:cstheme="minorHAnsi"/>
        </w:rPr>
      </w:pPr>
      <w:r w:rsidRPr="008005E4">
        <w:rPr>
          <w:rFonts w:cstheme="minorHAnsi"/>
        </w:rPr>
        <w:t xml:space="preserve">  (výkon právomoci vyznačených </w:t>
      </w:r>
      <w:r w:rsidRPr="008005E4">
        <w:rPr>
          <w:rFonts w:cstheme="minorHAnsi"/>
          <w:i/>
          <w:iCs/>
        </w:rPr>
        <w:t>kurzívou</w:t>
      </w:r>
      <w:r w:rsidRPr="008005E4">
        <w:rPr>
          <w:rFonts w:cstheme="minorHAnsi"/>
        </w:rPr>
        <w:t xml:space="preserve"> je podmienený kontrasignáciou člena vlády)</w:t>
      </w:r>
    </w:p>
    <w:p w:rsidR="00D555F9" w:rsidRPr="008005E4" w:rsidRDefault="00D555F9" w:rsidP="00462F3D">
      <w:pPr>
        <w:contextualSpacing/>
        <w:jc w:val="both"/>
        <w:rPr>
          <w:rFonts w:cstheme="minorHAnsi"/>
        </w:rPr>
      </w:pPr>
    </w:p>
    <w:p w:rsidR="00462F3D" w:rsidRPr="008005E4" w:rsidRDefault="00462F3D" w:rsidP="00462F3D">
      <w:pPr>
        <w:contextualSpacing/>
        <w:jc w:val="both"/>
        <w:rPr>
          <w:rFonts w:cstheme="minorHAnsi"/>
          <w:b/>
          <w:bCs/>
        </w:rPr>
      </w:pPr>
      <w:r w:rsidRPr="008005E4">
        <w:rPr>
          <w:rFonts w:cstheme="minorHAnsi"/>
        </w:rPr>
        <w:t xml:space="preserve">     </w:t>
      </w:r>
      <w:r w:rsidR="002D2AA3" w:rsidRPr="008005E4">
        <w:rPr>
          <w:rFonts w:cstheme="minorHAnsi"/>
          <w:b/>
          <w:bCs/>
        </w:rPr>
        <w:t>(A)</w:t>
      </w:r>
      <w:r w:rsidRPr="008005E4">
        <w:rPr>
          <w:rFonts w:cstheme="minorHAnsi"/>
          <w:b/>
          <w:bCs/>
        </w:rPr>
        <w:t xml:space="preserve"> Pôsobnosť prezidenta voči zákonodarnej moci </w:t>
      </w:r>
    </w:p>
    <w:p w:rsidR="00462F3D" w:rsidRPr="008005E4" w:rsidRDefault="00462F3D" w:rsidP="00462F3D">
      <w:pPr>
        <w:contextualSpacing/>
        <w:jc w:val="both"/>
        <w:rPr>
          <w:rFonts w:cstheme="minorHAnsi"/>
        </w:rPr>
      </w:pPr>
      <w:r w:rsidRPr="008005E4">
        <w:rPr>
          <w:rFonts w:cstheme="minorHAnsi"/>
        </w:rPr>
        <w:t xml:space="preserve">               - vyhl</w:t>
      </w:r>
      <w:r w:rsidR="00255CE4" w:rsidRPr="008005E4">
        <w:rPr>
          <w:rFonts w:cstheme="minorHAnsi"/>
        </w:rPr>
        <w:t>a</w:t>
      </w:r>
      <w:r w:rsidRPr="008005E4">
        <w:rPr>
          <w:rFonts w:cstheme="minorHAnsi"/>
        </w:rPr>
        <w:t>s</w:t>
      </w:r>
      <w:r w:rsidR="00255CE4" w:rsidRPr="008005E4">
        <w:rPr>
          <w:rFonts w:cstheme="minorHAnsi"/>
        </w:rPr>
        <w:t>ovanie</w:t>
      </w:r>
      <w:r w:rsidRPr="008005E4">
        <w:rPr>
          <w:rFonts w:cstheme="minorHAnsi"/>
        </w:rPr>
        <w:t xml:space="preserve"> celoštátneho referenda</w:t>
      </w:r>
      <w:r w:rsidR="00CB1A85" w:rsidRPr="008005E4">
        <w:rPr>
          <w:rStyle w:val="Odkaznapoznmkupodiarou"/>
          <w:rFonts w:cstheme="minorHAnsi"/>
        </w:rPr>
        <w:footnoteReference w:id="9"/>
      </w:r>
      <w:r w:rsidRPr="008005E4">
        <w:rPr>
          <w:rFonts w:cstheme="minorHAnsi"/>
        </w:rPr>
        <w:t xml:space="preserve"> </w:t>
      </w:r>
    </w:p>
    <w:p w:rsidR="00DD1AB9" w:rsidRPr="008005E4" w:rsidRDefault="00DD1AB9" w:rsidP="00462F3D">
      <w:pPr>
        <w:contextualSpacing/>
        <w:jc w:val="both"/>
        <w:rPr>
          <w:rFonts w:cstheme="minorHAnsi"/>
        </w:rPr>
      </w:pPr>
      <w:r w:rsidRPr="008005E4">
        <w:rPr>
          <w:rFonts w:cstheme="minorHAnsi"/>
        </w:rPr>
        <w:lastRenderedPageBreak/>
        <w:t xml:space="preserve">               - zvol</w:t>
      </w:r>
      <w:r w:rsidR="00255CE4" w:rsidRPr="008005E4">
        <w:rPr>
          <w:rFonts w:cstheme="minorHAnsi"/>
        </w:rPr>
        <w:t>ávanie</w:t>
      </w:r>
      <w:r w:rsidRPr="008005E4">
        <w:rPr>
          <w:rFonts w:cstheme="minorHAnsi"/>
        </w:rPr>
        <w:t xml:space="preserve"> ustanovujúcej schôdze Národnej rady </w:t>
      </w:r>
    </w:p>
    <w:p w:rsidR="00462F3D" w:rsidRPr="008005E4" w:rsidRDefault="00462F3D" w:rsidP="00462F3D">
      <w:pPr>
        <w:contextualSpacing/>
        <w:jc w:val="both"/>
        <w:rPr>
          <w:rFonts w:cstheme="minorHAnsi"/>
        </w:rPr>
      </w:pPr>
      <w:r w:rsidRPr="008005E4">
        <w:rPr>
          <w:rFonts w:cstheme="minorHAnsi"/>
        </w:rPr>
        <w:t xml:space="preserve">               - právo rozpustiť Národnú radu </w:t>
      </w:r>
      <w:r w:rsidR="00247F7D">
        <w:rPr>
          <w:rFonts w:cstheme="minorHAnsi"/>
        </w:rPr>
        <w:t>SR</w:t>
      </w:r>
    </w:p>
    <w:p w:rsidR="00D555F9" w:rsidRPr="008005E4" w:rsidRDefault="00D555F9" w:rsidP="00462F3D">
      <w:pPr>
        <w:contextualSpacing/>
        <w:jc w:val="both"/>
        <w:rPr>
          <w:rFonts w:cstheme="minorHAnsi"/>
        </w:rPr>
      </w:pPr>
      <w:r w:rsidRPr="008005E4">
        <w:rPr>
          <w:rFonts w:cstheme="minorHAnsi"/>
        </w:rPr>
        <w:t xml:space="preserve">               - podpisovanie zákonov </w:t>
      </w:r>
    </w:p>
    <w:p w:rsidR="00462F3D" w:rsidRPr="008005E4" w:rsidRDefault="00462F3D" w:rsidP="00462F3D">
      <w:pPr>
        <w:contextualSpacing/>
        <w:jc w:val="both"/>
        <w:rPr>
          <w:rFonts w:cstheme="minorHAnsi"/>
        </w:rPr>
      </w:pPr>
      <w:r w:rsidRPr="008005E4">
        <w:rPr>
          <w:rFonts w:cstheme="minorHAnsi"/>
        </w:rPr>
        <w:t xml:space="preserve">               - </w:t>
      </w:r>
      <w:r w:rsidR="002D2AA3" w:rsidRPr="008005E4">
        <w:rPr>
          <w:rFonts w:cstheme="minorHAnsi"/>
        </w:rPr>
        <w:t>právo veta</w:t>
      </w:r>
      <w:r w:rsidR="00491F82" w:rsidRPr="008005E4">
        <w:rPr>
          <w:rStyle w:val="Odkaznapoznmkupodiarou"/>
          <w:rFonts w:cstheme="minorHAnsi"/>
        </w:rPr>
        <w:footnoteReference w:id="10"/>
      </w:r>
      <w:r w:rsidR="00255CE4" w:rsidRPr="008005E4">
        <w:rPr>
          <w:rFonts w:cstheme="minorHAnsi"/>
        </w:rPr>
        <w:t xml:space="preserve"> (prezident môže vetovať iba zákony, nie ústavné zákony)</w:t>
      </w:r>
      <w:r w:rsidR="002D2AA3" w:rsidRPr="008005E4">
        <w:rPr>
          <w:rFonts w:cstheme="minorHAnsi"/>
        </w:rPr>
        <w:t xml:space="preserve"> </w:t>
      </w:r>
    </w:p>
    <w:p w:rsidR="002D2AA3" w:rsidRPr="008005E4" w:rsidRDefault="002D2AA3" w:rsidP="00462F3D">
      <w:pPr>
        <w:contextualSpacing/>
        <w:jc w:val="both"/>
        <w:rPr>
          <w:rFonts w:cstheme="minorHAnsi"/>
        </w:rPr>
      </w:pPr>
      <w:r w:rsidRPr="008005E4">
        <w:rPr>
          <w:rFonts w:cstheme="minorHAnsi"/>
        </w:rPr>
        <w:t xml:space="preserve">               - právo podávať správu o stave Slovenskej republiky </w:t>
      </w:r>
    </w:p>
    <w:p w:rsidR="00D555F9" w:rsidRPr="008005E4" w:rsidRDefault="00D555F9" w:rsidP="00462F3D">
      <w:pPr>
        <w:contextualSpacing/>
        <w:jc w:val="both"/>
        <w:rPr>
          <w:rFonts w:cstheme="minorHAnsi"/>
        </w:rPr>
      </w:pPr>
    </w:p>
    <w:p w:rsidR="00462F3D" w:rsidRPr="008005E4" w:rsidRDefault="00462F3D" w:rsidP="00462F3D">
      <w:pPr>
        <w:contextualSpacing/>
        <w:jc w:val="both"/>
        <w:rPr>
          <w:rFonts w:cstheme="minorHAnsi"/>
          <w:b/>
          <w:bCs/>
        </w:rPr>
      </w:pPr>
      <w:r w:rsidRPr="008005E4">
        <w:rPr>
          <w:rFonts w:cstheme="minorHAnsi"/>
          <w:b/>
          <w:bCs/>
        </w:rPr>
        <w:t xml:space="preserve">     </w:t>
      </w:r>
      <w:r w:rsidR="002D2AA3" w:rsidRPr="008005E4">
        <w:rPr>
          <w:rFonts w:cstheme="minorHAnsi"/>
          <w:b/>
          <w:bCs/>
        </w:rPr>
        <w:t>(B)</w:t>
      </w:r>
      <w:r w:rsidRPr="008005E4">
        <w:rPr>
          <w:rFonts w:cstheme="minorHAnsi"/>
          <w:b/>
          <w:bCs/>
        </w:rPr>
        <w:t xml:space="preserve"> Pôsobnosť prezidenta voči výkonnej moci </w:t>
      </w:r>
    </w:p>
    <w:p w:rsidR="002D2AA3" w:rsidRPr="008005E4" w:rsidRDefault="002D2AA3" w:rsidP="00462F3D">
      <w:pPr>
        <w:contextualSpacing/>
        <w:jc w:val="both"/>
        <w:rPr>
          <w:rFonts w:cstheme="minorHAnsi"/>
        </w:rPr>
      </w:pPr>
      <w:r w:rsidRPr="008005E4">
        <w:rPr>
          <w:rFonts w:cstheme="minorHAnsi"/>
        </w:rPr>
        <w:t xml:space="preserve">               - menovanie a odvolávanie členov vlády</w:t>
      </w:r>
      <w:r w:rsidR="00491F82" w:rsidRPr="008005E4">
        <w:rPr>
          <w:rStyle w:val="Odkaznapoznmkupodiarou"/>
          <w:rFonts w:cstheme="minorHAnsi"/>
        </w:rPr>
        <w:footnoteReference w:id="11"/>
      </w:r>
      <w:r w:rsidRPr="008005E4">
        <w:rPr>
          <w:rFonts w:cstheme="minorHAnsi"/>
        </w:rPr>
        <w:t xml:space="preserve"> </w:t>
      </w:r>
    </w:p>
    <w:p w:rsidR="002D2AA3" w:rsidRPr="008005E4" w:rsidRDefault="002D2AA3" w:rsidP="00462F3D">
      <w:pPr>
        <w:contextualSpacing/>
        <w:jc w:val="both"/>
        <w:rPr>
          <w:rFonts w:cstheme="minorHAnsi"/>
        </w:rPr>
      </w:pPr>
      <w:r w:rsidRPr="008005E4">
        <w:rPr>
          <w:rFonts w:cstheme="minorHAnsi"/>
        </w:rPr>
        <w:t xml:space="preserve">               - právo vyžadovať od členov vlády informácie potrebné na plnenie svojich úloh </w:t>
      </w:r>
    </w:p>
    <w:p w:rsidR="002D2AA3" w:rsidRPr="008005E4" w:rsidRDefault="002D2AA3" w:rsidP="00462F3D">
      <w:pPr>
        <w:contextualSpacing/>
        <w:jc w:val="both"/>
        <w:rPr>
          <w:rFonts w:cstheme="minorHAnsi"/>
        </w:rPr>
      </w:pPr>
      <w:r w:rsidRPr="008005E4">
        <w:rPr>
          <w:rFonts w:cstheme="minorHAnsi"/>
        </w:rPr>
        <w:t xml:space="preserve">               - menovania a odvolávanie vedúcich ústredných orgánov štátnej správy (...)</w:t>
      </w:r>
      <w:r w:rsidR="00491F82" w:rsidRPr="008005E4">
        <w:rPr>
          <w:rStyle w:val="Odkaznapoznmkupodiarou"/>
          <w:rFonts w:cstheme="minorHAnsi"/>
        </w:rPr>
        <w:footnoteReference w:id="12"/>
      </w:r>
    </w:p>
    <w:p w:rsidR="00D555F9" w:rsidRPr="008005E4" w:rsidRDefault="00D555F9" w:rsidP="00462F3D">
      <w:pPr>
        <w:contextualSpacing/>
        <w:jc w:val="both"/>
        <w:rPr>
          <w:rFonts w:cstheme="minorHAnsi"/>
        </w:rPr>
      </w:pPr>
      <w:r w:rsidRPr="008005E4">
        <w:rPr>
          <w:rFonts w:cstheme="minorHAnsi"/>
        </w:rPr>
        <w:t xml:space="preserve">               - rozhod</w:t>
      </w:r>
      <w:r w:rsidR="00255CE4" w:rsidRPr="008005E4">
        <w:rPr>
          <w:rFonts w:cstheme="minorHAnsi"/>
        </w:rPr>
        <w:t>uje</w:t>
      </w:r>
      <w:r w:rsidRPr="008005E4">
        <w:rPr>
          <w:rFonts w:cstheme="minorHAnsi"/>
        </w:rPr>
        <w:t xml:space="preserve"> o poverení vlády a dáva súhlas na výkon jej pôsobnosti (čl. 115 ods. 3)</w:t>
      </w:r>
    </w:p>
    <w:p w:rsidR="00D555F9" w:rsidRPr="008005E4" w:rsidRDefault="00D555F9" w:rsidP="00462F3D">
      <w:pPr>
        <w:contextualSpacing/>
        <w:jc w:val="both"/>
        <w:rPr>
          <w:rFonts w:cstheme="minorHAnsi"/>
        </w:rPr>
      </w:pPr>
    </w:p>
    <w:p w:rsidR="00462F3D" w:rsidRPr="008005E4" w:rsidRDefault="00462F3D" w:rsidP="00462F3D">
      <w:pPr>
        <w:contextualSpacing/>
        <w:jc w:val="both"/>
        <w:rPr>
          <w:rFonts w:cstheme="minorHAnsi"/>
          <w:b/>
          <w:bCs/>
        </w:rPr>
      </w:pPr>
      <w:r w:rsidRPr="008005E4">
        <w:rPr>
          <w:rFonts w:cstheme="minorHAnsi"/>
        </w:rPr>
        <w:t xml:space="preserve">     </w:t>
      </w:r>
      <w:r w:rsidR="002D2AA3" w:rsidRPr="008005E4">
        <w:rPr>
          <w:rFonts w:cstheme="minorHAnsi"/>
          <w:b/>
          <w:bCs/>
        </w:rPr>
        <w:t>(C)</w:t>
      </w:r>
      <w:r w:rsidRPr="008005E4">
        <w:rPr>
          <w:rFonts w:cstheme="minorHAnsi"/>
          <w:b/>
          <w:bCs/>
        </w:rPr>
        <w:t xml:space="preserve"> Pôsobnosť prezidenta voči súdnej moci </w:t>
      </w:r>
      <w:r w:rsidR="00CB1A85" w:rsidRPr="008005E4">
        <w:rPr>
          <w:rFonts w:cstheme="minorHAnsi"/>
          <w:b/>
          <w:bCs/>
        </w:rPr>
        <w:t>a prokuratúre</w:t>
      </w:r>
    </w:p>
    <w:p w:rsidR="002D2AA3" w:rsidRPr="008005E4" w:rsidRDefault="002D2AA3" w:rsidP="00462F3D">
      <w:pPr>
        <w:contextualSpacing/>
        <w:jc w:val="both"/>
        <w:rPr>
          <w:rFonts w:cstheme="minorHAnsi"/>
        </w:rPr>
      </w:pPr>
      <w:r w:rsidRPr="008005E4">
        <w:rPr>
          <w:rFonts w:cstheme="minorHAnsi"/>
        </w:rPr>
        <w:t xml:space="preserve">               - menovanie a odvolávanie sudcov Ústavného súdu</w:t>
      </w:r>
      <w:r w:rsidR="00491F82" w:rsidRPr="008005E4">
        <w:rPr>
          <w:rStyle w:val="Odkaznapoznmkupodiarou"/>
          <w:rFonts w:cstheme="minorHAnsi"/>
        </w:rPr>
        <w:footnoteReference w:id="13"/>
      </w:r>
    </w:p>
    <w:p w:rsidR="002D2AA3" w:rsidRPr="008005E4" w:rsidRDefault="002D2AA3" w:rsidP="00462F3D">
      <w:pPr>
        <w:contextualSpacing/>
        <w:jc w:val="both"/>
        <w:rPr>
          <w:rFonts w:cstheme="minorHAnsi"/>
        </w:rPr>
      </w:pPr>
      <w:r w:rsidRPr="008005E4">
        <w:rPr>
          <w:rFonts w:cstheme="minorHAnsi"/>
        </w:rPr>
        <w:t xml:space="preserve">               - prijímanie sľubu sudcov Ústavného súdu </w:t>
      </w:r>
    </w:p>
    <w:p w:rsidR="002D2AA3" w:rsidRPr="008005E4" w:rsidRDefault="002D2AA3" w:rsidP="00462F3D">
      <w:pPr>
        <w:contextualSpacing/>
        <w:jc w:val="both"/>
        <w:rPr>
          <w:rFonts w:cstheme="minorHAnsi"/>
        </w:rPr>
      </w:pPr>
      <w:r w:rsidRPr="008005E4">
        <w:rPr>
          <w:rFonts w:cstheme="minorHAnsi"/>
        </w:rPr>
        <w:t xml:space="preserve">               - menovanie a odvolávanie predsedu a podpredsedu Ústavného súdu</w:t>
      </w:r>
    </w:p>
    <w:p w:rsidR="002D2AA3" w:rsidRPr="008005E4" w:rsidRDefault="002D2AA3" w:rsidP="00462F3D">
      <w:pPr>
        <w:contextualSpacing/>
        <w:jc w:val="both"/>
        <w:rPr>
          <w:rFonts w:cstheme="minorHAnsi"/>
        </w:rPr>
      </w:pPr>
      <w:r w:rsidRPr="008005E4">
        <w:rPr>
          <w:rFonts w:cstheme="minorHAnsi"/>
        </w:rPr>
        <w:t xml:space="preserve">               - aktívna legitimácia podať návrh na rozhodnutie o súlade dojednanej medzinárodnej </w:t>
      </w:r>
    </w:p>
    <w:p w:rsidR="002D2AA3" w:rsidRPr="008005E4" w:rsidRDefault="002D2AA3" w:rsidP="00462F3D">
      <w:pPr>
        <w:contextualSpacing/>
        <w:jc w:val="both"/>
        <w:rPr>
          <w:rFonts w:cstheme="minorHAnsi"/>
        </w:rPr>
      </w:pPr>
      <w:r w:rsidRPr="008005E4">
        <w:rPr>
          <w:rFonts w:cstheme="minorHAnsi"/>
        </w:rPr>
        <w:t xml:space="preserve">                 </w:t>
      </w:r>
      <w:r w:rsidR="000F46BD" w:rsidRPr="008005E4">
        <w:rPr>
          <w:rFonts w:cstheme="minorHAnsi"/>
        </w:rPr>
        <w:t>z</w:t>
      </w:r>
      <w:r w:rsidRPr="008005E4">
        <w:rPr>
          <w:rFonts w:cstheme="minorHAnsi"/>
        </w:rPr>
        <w:t>mluvy, na ktorú je potrebný súhlas Národnej rady s </w:t>
      </w:r>
      <w:r w:rsidR="00926D33" w:rsidRPr="008005E4">
        <w:rPr>
          <w:rFonts w:cstheme="minorHAnsi"/>
        </w:rPr>
        <w:t>ú</w:t>
      </w:r>
      <w:r w:rsidRPr="008005E4">
        <w:rPr>
          <w:rFonts w:cstheme="minorHAnsi"/>
        </w:rPr>
        <w:t xml:space="preserve">stavou alebo ústavným </w:t>
      </w:r>
    </w:p>
    <w:p w:rsidR="002D2AA3" w:rsidRPr="008005E4" w:rsidRDefault="002D2AA3" w:rsidP="00462F3D">
      <w:pPr>
        <w:contextualSpacing/>
        <w:jc w:val="both"/>
        <w:rPr>
          <w:rFonts w:cstheme="minorHAnsi"/>
        </w:rPr>
      </w:pPr>
      <w:r w:rsidRPr="008005E4">
        <w:rPr>
          <w:rFonts w:cstheme="minorHAnsi"/>
        </w:rPr>
        <w:t xml:space="preserve">                 zákonom ako aj návrh na rozhodnutie o súlade zákon</w:t>
      </w:r>
      <w:r w:rsidR="00255CE4" w:rsidRPr="008005E4">
        <w:rPr>
          <w:rFonts w:cstheme="minorHAnsi"/>
        </w:rPr>
        <w:t>a</w:t>
      </w:r>
      <w:r w:rsidRPr="008005E4">
        <w:rPr>
          <w:rFonts w:cstheme="minorHAnsi"/>
        </w:rPr>
        <w:t xml:space="preserve"> s </w:t>
      </w:r>
      <w:r w:rsidR="00926D33" w:rsidRPr="008005E4">
        <w:rPr>
          <w:rFonts w:cstheme="minorHAnsi"/>
        </w:rPr>
        <w:t>ú</w:t>
      </w:r>
      <w:r w:rsidRPr="008005E4">
        <w:rPr>
          <w:rFonts w:cstheme="minorHAnsi"/>
        </w:rPr>
        <w:t xml:space="preserve">stavou alebo ústavným </w:t>
      </w:r>
    </w:p>
    <w:p w:rsidR="002D2AA3" w:rsidRPr="008005E4" w:rsidRDefault="002D2AA3" w:rsidP="00462F3D">
      <w:pPr>
        <w:contextualSpacing/>
        <w:jc w:val="both"/>
        <w:rPr>
          <w:rFonts w:cstheme="minorHAnsi"/>
        </w:rPr>
      </w:pPr>
      <w:r w:rsidRPr="008005E4">
        <w:rPr>
          <w:rFonts w:cstheme="minorHAnsi"/>
        </w:rPr>
        <w:t xml:space="preserve">                 zákonom</w:t>
      </w:r>
    </w:p>
    <w:p w:rsidR="002D2AA3" w:rsidRPr="008005E4" w:rsidRDefault="002D2AA3" w:rsidP="002D2AA3">
      <w:pPr>
        <w:contextualSpacing/>
        <w:jc w:val="both"/>
        <w:rPr>
          <w:rFonts w:cstheme="minorHAnsi"/>
        </w:rPr>
      </w:pPr>
      <w:r w:rsidRPr="008005E4">
        <w:rPr>
          <w:rFonts w:cstheme="minorHAnsi"/>
        </w:rPr>
        <w:t xml:space="preserve">               - menovanie a odvolávanie sudcov všeobecných súdov</w:t>
      </w:r>
      <w:r w:rsidR="00473E63" w:rsidRPr="008005E4">
        <w:rPr>
          <w:rStyle w:val="Odkaznapoznmkupodiarou"/>
          <w:rFonts w:cstheme="minorHAnsi"/>
        </w:rPr>
        <w:footnoteReference w:id="14"/>
      </w:r>
      <w:r w:rsidRPr="008005E4">
        <w:rPr>
          <w:rFonts w:cstheme="minorHAnsi"/>
        </w:rPr>
        <w:t xml:space="preserve"> </w:t>
      </w:r>
    </w:p>
    <w:p w:rsidR="002D2AA3" w:rsidRPr="008005E4" w:rsidRDefault="002D2AA3" w:rsidP="002D2AA3">
      <w:pPr>
        <w:contextualSpacing/>
        <w:jc w:val="both"/>
        <w:rPr>
          <w:rFonts w:cstheme="minorHAnsi"/>
        </w:rPr>
      </w:pPr>
      <w:r w:rsidRPr="008005E4">
        <w:rPr>
          <w:rFonts w:cstheme="minorHAnsi"/>
        </w:rPr>
        <w:t xml:space="preserve"> </w:t>
      </w:r>
      <w:r w:rsidR="00CB1A85" w:rsidRPr="008005E4">
        <w:rPr>
          <w:rFonts w:cstheme="minorHAnsi"/>
        </w:rPr>
        <w:t xml:space="preserve">              - prijíma</w:t>
      </w:r>
      <w:r w:rsidR="00491F82" w:rsidRPr="008005E4">
        <w:rPr>
          <w:rFonts w:cstheme="minorHAnsi"/>
        </w:rPr>
        <w:t>nie</w:t>
      </w:r>
      <w:r w:rsidR="00CB1A85" w:rsidRPr="008005E4">
        <w:rPr>
          <w:rFonts w:cstheme="minorHAnsi"/>
        </w:rPr>
        <w:t xml:space="preserve"> sľub</w:t>
      </w:r>
      <w:r w:rsidR="00491F82" w:rsidRPr="008005E4">
        <w:rPr>
          <w:rFonts w:cstheme="minorHAnsi"/>
        </w:rPr>
        <w:t>u</w:t>
      </w:r>
      <w:r w:rsidR="00CB1A85" w:rsidRPr="008005E4">
        <w:rPr>
          <w:rFonts w:cstheme="minorHAnsi"/>
        </w:rPr>
        <w:t xml:space="preserve"> sudcov </w:t>
      </w:r>
      <w:r w:rsidR="00255CE4" w:rsidRPr="008005E4">
        <w:rPr>
          <w:rFonts w:cstheme="minorHAnsi"/>
        </w:rPr>
        <w:t xml:space="preserve">všeobecných súdov </w:t>
      </w:r>
    </w:p>
    <w:p w:rsidR="00CB1A85" w:rsidRPr="008005E4" w:rsidRDefault="00CB1A85" w:rsidP="002D2AA3">
      <w:pPr>
        <w:contextualSpacing/>
        <w:jc w:val="both"/>
        <w:rPr>
          <w:rFonts w:cstheme="minorHAnsi"/>
        </w:rPr>
      </w:pPr>
      <w:r w:rsidRPr="008005E4">
        <w:rPr>
          <w:rFonts w:cstheme="minorHAnsi"/>
        </w:rPr>
        <w:t xml:space="preserve">               - menovanie a odvolávanie predsedu a podpredsedu Najvyššieho súdu </w:t>
      </w:r>
    </w:p>
    <w:p w:rsidR="00CB1A85" w:rsidRPr="008005E4" w:rsidRDefault="00CB1A85" w:rsidP="002D2AA3">
      <w:pPr>
        <w:contextualSpacing/>
        <w:jc w:val="both"/>
        <w:rPr>
          <w:rFonts w:cstheme="minorHAnsi"/>
        </w:rPr>
      </w:pPr>
      <w:r w:rsidRPr="008005E4">
        <w:rPr>
          <w:rFonts w:cstheme="minorHAnsi"/>
        </w:rPr>
        <w:t xml:space="preserve">               - menovanie a odvolávanie troch členov Súdnej rady</w:t>
      </w:r>
      <w:r w:rsidR="00491F82" w:rsidRPr="008005E4">
        <w:rPr>
          <w:rStyle w:val="Odkaznapoznmkupodiarou"/>
          <w:rFonts w:cstheme="minorHAnsi"/>
        </w:rPr>
        <w:footnoteReference w:id="15"/>
      </w:r>
    </w:p>
    <w:p w:rsidR="00CB1A85" w:rsidRPr="008005E4" w:rsidRDefault="00CB1A85" w:rsidP="002D2AA3">
      <w:pPr>
        <w:contextualSpacing/>
        <w:jc w:val="both"/>
        <w:rPr>
          <w:rFonts w:cstheme="minorHAnsi"/>
        </w:rPr>
      </w:pPr>
      <w:r w:rsidRPr="008005E4">
        <w:rPr>
          <w:rFonts w:cstheme="minorHAnsi"/>
        </w:rPr>
        <w:t xml:space="preserve">               - menovanie a odvolávanie generálneho prokurátora</w:t>
      </w:r>
      <w:r w:rsidR="00491F82" w:rsidRPr="008005E4">
        <w:rPr>
          <w:rStyle w:val="Odkaznapoznmkupodiarou"/>
          <w:rFonts w:cstheme="minorHAnsi"/>
        </w:rPr>
        <w:footnoteReference w:id="16"/>
      </w:r>
      <w:r w:rsidRPr="008005E4">
        <w:rPr>
          <w:rFonts w:cstheme="minorHAnsi"/>
        </w:rPr>
        <w:t xml:space="preserve"> </w:t>
      </w:r>
    </w:p>
    <w:p w:rsidR="002D2AA3" w:rsidRPr="008005E4" w:rsidRDefault="00CB1A85" w:rsidP="00462F3D">
      <w:pPr>
        <w:contextualSpacing/>
        <w:jc w:val="both"/>
        <w:rPr>
          <w:rFonts w:cstheme="minorHAnsi"/>
        </w:rPr>
      </w:pPr>
      <w:r w:rsidRPr="008005E4">
        <w:rPr>
          <w:rFonts w:cstheme="minorHAnsi"/>
        </w:rPr>
        <w:t xml:space="preserve">               - prijímanie sľubu generálneho prokurátora</w:t>
      </w:r>
    </w:p>
    <w:p w:rsidR="00473E63" w:rsidRPr="008005E4" w:rsidRDefault="00473E63" w:rsidP="00462F3D">
      <w:pPr>
        <w:contextualSpacing/>
        <w:jc w:val="both"/>
        <w:rPr>
          <w:rFonts w:cstheme="minorHAnsi"/>
        </w:rPr>
      </w:pPr>
    </w:p>
    <w:p w:rsidR="00462F3D" w:rsidRPr="008005E4" w:rsidRDefault="00462F3D" w:rsidP="00462F3D">
      <w:pPr>
        <w:contextualSpacing/>
        <w:jc w:val="both"/>
        <w:rPr>
          <w:rFonts w:cstheme="minorHAnsi"/>
          <w:b/>
          <w:bCs/>
        </w:rPr>
      </w:pPr>
      <w:r w:rsidRPr="008005E4">
        <w:rPr>
          <w:rFonts w:cstheme="minorHAnsi"/>
          <w:b/>
          <w:bCs/>
        </w:rPr>
        <w:t xml:space="preserve">     </w:t>
      </w:r>
      <w:r w:rsidR="00CB1A85" w:rsidRPr="008005E4">
        <w:rPr>
          <w:rFonts w:cstheme="minorHAnsi"/>
          <w:b/>
          <w:bCs/>
        </w:rPr>
        <w:t>(D)</w:t>
      </w:r>
      <w:r w:rsidRPr="008005E4">
        <w:rPr>
          <w:rFonts w:cstheme="minorHAnsi"/>
          <w:b/>
          <w:bCs/>
        </w:rPr>
        <w:t xml:space="preserve"> Pôsobnosť prezidenta voči zahraničiu </w:t>
      </w:r>
    </w:p>
    <w:p w:rsidR="00CB1A85" w:rsidRPr="008005E4" w:rsidRDefault="00CB1A85" w:rsidP="00462F3D">
      <w:pPr>
        <w:contextualSpacing/>
        <w:jc w:val="both"/>
        <w:rPr>
          <w:rFonts w:cstheme="minorHAnsi"/>
        </w:rPr>
      </w:pPr>
      <w:r w:rsidRPr="008005E4">
        <w:rPr>
          <w:rFonts w:cstheme="minorHAnsi"/>
        </w:rPr>
        <w:t xml:space="preserve">               - reprezentácia Slovenskej republiky v zahraničí</w:t>
      </w:r>
    </w:p>
    <w:p w:rsidR="00CB1A85" w:rsidRPr="008005E4" w:rsidRDefault="00CB1A85" w:rsidP="00462F3D">
      <w:pPr>
        <w:contextualSpacing/>
        <w:jc w:val="both"/>
        <w:rPr>
          <w:rFonts w:cstheme="minorHAnsi"/>
        </w:rPr>
      </w:pPr>
      <w:r w:rsidRPr="008005E4">
        <w:rPr>
          <w:rFonts w:cstheme="minorHAnsi"/>
        </w:rPr>
        <w:t xml:space="preserve">               - dojednávanie medzinárodných zmlúv (</w:t>
      </w:r>
      <w:r w:rsidR="00926D33" w:rsidRPr="008005E4">
        <w:rPr>
          <w:rFonts w:cstheme="minorHAnsi"/>
        </w:rPr>
        <w:t>možnosť</w:t>
      </w:r>
      <w:r w:rsidRPr="008005E4">
        <w:rPr>
          <w:rFonts w:cstheme="minorHAnsi"/>
        </w:rPr>
        <w:t xml:space="preserve"> preniesť </w:t>
      </w:r>
      <w:r w:rsidR="00926D33" w:rsidRPr="008005E4">
        <w:rPr>
          <w:rFonts w:cstheme="minorHAnsi"/>
        </w:rPr>
        <w:t xml:space="preserve">právomoc </w:t>
      </w:r>
      <w:r w:rsidRPr="008005E4">
        <w:rPr>
          <w:rFonts w:cstheme="minorHAnsi"/>
        </w:rPr>
        <w:t>na vládu)</w:t>
      </w:r>
    </w:p>
    <w:p w:rsidR="00CB1A85" w:rsidRPr="008005E4" w:rsidRDefault="00CB1A85" w:rsidP="00462F3D">
      <w:pPr>
        <w:contextualSpacing/>
        <w:jc w:val="both"/>
        <w:rPr>
          <w:rFonts w:cstheme="minorHAnsi"/>
        </w:rPr>
      </w:pPr>
      <w:r w:rsidRPr="008005E4">
        <w:rPr>
          <w:rFonts w:cstheme="minorHAnsi"/>
        </w:rPr>
        <w:t xml:space="preserve">               - ratifikácia medzinárodných zmlúv </w:t>
      </w:r>
    </w:p>
    <w:p w:rsidR="00CB1A85" w:rsidRPr="008005E4" w:rsidRDefault="00CB1A85" w:rsidP="00462F3D">
      <w:pPr>
        <w:contextualSpacing/>
        <w:jc w:val="both"/>
        <w:rPr>
          <w:rFonts w:cstheme="minorHAnsi"/>
        </w:rPr>
      </w:pPr>
      <w:r w:rsidRPr="008005E4">
        <w:rPr>
          <w:rFonts w:cstheme="minorHAnsi"/>
        </w:rPr>
        <w:t xml:space="preserve">               - </w:t>
      </w:r>
      <w:r w:rsidRPr="008005E4">
        <w:rPr>
          <w:rFonts w:cstheme="minorHAnsi"/>
          <w:i/>
          <w:iCs/>
        </w:rPr>
        <w:t>prijímanie, poverovanie a odvolávanie vedúcich diplomatických misií</w:t>
      </w:r>
      <w:r w:rsidR="00473E63" w:rsidRPr="008005E4">
        <w:rPr>
          <w:rStyle w:val="Odkaznapoznmkupodiarou"/>
          <w:rFonts w:cstheme="minorHAnsi"/>
        </w:rPr>
        <w:footnoteReference w:id="17"/>
      </w:r>
    </w:p>
    <w:p w:rsidR="00CB1A85" w:rsidRPr="008005E4" w:rsidRDefault="00CB1A85" w:rsidP="00462F3D">
      <w:pPr>
        <w:contextualSpacing/>
        <w:jc w:val="both"/>
        <w:rPr>
          <w:rFonts w:cstheme="minorHAnsi"/>
        </w:rPr>
      </w:pPr>
      <w:r w:rsidRPr="008005E4">
        <w:rPr>
          <w:rFonts w:cstheme="minorHAnsi"/>
        </w:rPr>
        <w:t xml:space="preserve">               - vypovedanie vojny a </w:t>
      </w:r>
      <w:r w:rsidR="00926D33" w:rsidRPr="008005E4">
        <w:rPr>
          <w:rFonts w:cstheme="minorHAnsi"/>
        </w:rPr>
        <w:t>uzatváranie</w:t>
      </w:r>
      <w:r w:rsidRPr="008005E4">
        <w:rPr>
          <w:rFonts w:cstheme="minorHAnsi"/>
        </w:rPr>
        <w:t xml:space="preserve"> mieru   </w:t>
      </w:r>
    </w:p>
    <w:p w:rsidR="00D555F9" w:rsidRPr="008005E4" w:rsidRDefault="00D555F9" w:rsidP="00462F3D">
      <w:pPr>
        <w:contextualSpacing/>
        <w:jc w:val="both"/>
        <w:rPr>
          <w:rFonts w:cstheme="minorHAnsi"/>
        </w:rPr>
      </w:pPr>
    </w:p>
    <w:p w:rsidR="00462F3D" w:rsidRPr="008005E4" w:rsidRDefault="00462F3D" w:rsidP="00462F3D">
      <w:pPr>
        <w:contextualSpacing/>
        <w:jc w:val="both"/>
        <w:rPr>
          <w:rFonts w:cstheme="minorHAnsi"/>
          <w:b/>
          <w:bCs/>
        </w:rPr>
      </w:pPr>
      <w:r w:rsidRPr="008005E4">
        <w:rPr>
          <w:rFonts w:cstheme="minorHAnsi"/>
          <w:b/>
          <w:bCs/>
        </w:rPr>
        <w:t xml:space="preserve">     </w:t>
      </w:r>
      <w:r w:rsidR="00CB1A85" w:rsidRPr="008005E4">
        <w:rPr>
          <w:rFonts w:cstheme="minorHAnsi"/>
          <w:b/>
          <w:bCs/>
        </w:rPr>
        <w:t>(E)</w:t>
      </w:r>
      <w:r w:rsidRPr="008005E4">
        <w:rPr>
          <w:rFonts w:cstheme="minorHAnsi"/>
          <w:b/>
          <w:bCs/>
        </w:rPr>
        <w:t xml:space="preserve"> </w:t>
      </w:r>
      <w:proofErr w:type="spellStart"/>
      <w:r w:rsidRPr="008005E4">
        <w:rPr>
          <w:rFonts w:cstheme="minorHAnsi"/>
          <w:b/>
          <w:bCs/>
        </w:rPr>
        <w:t>Prerogatívy</w:t>
      </w:r>
      <w:proofErr w:type="spellEnd"/>
      <w:r w:rsidRPr="008005E4">
        <w:rPr>
          <w:rFonts w:cstheme="minorHAnsi"/>
          <w:b/>
          <w:bCs/>
        </w:rPr>
        <w:t xml:space="preserve"> </w:t>
      </w:r>
      <w:r w:rsidR="00EE294D" w:rsidRPr="008005E4">
        <w:rPr>
          <w:rFonts w:cstheme="minorHAnsi"/>
          <w:b/>
          <w:bCs/>
        </w:rPr>
        <w:t>prezidenta</w:t>
      </w:r>
    </w:p>
    <w:p w:rsidR="00CB1A85" w:rsidRPr="008005E4" w:rsidRDefault="00CB1A85" w:rsidP="00462F3D">
      <w:pPr>
        <w:contextualSpacing/>
        <w:jc w:val="both"/>
        <w:rPr>
          <w:rFonts w:cstheme="minorHAnsi"/>
        </w:rPr>
      </w:pPr>
      <w:r w:rsidRPr="008005E4">
        <w:rPr>
          <w:rFonts w:cstheme="minorHAnsi"/>
        </w:rPr>
        <w:t xml:space="preserve">               - </w:t>
      </w:r>
      <w:r w:rsidR="000F46BD" w:rsidRPr="008005E4">
        <w:rPr>
          <w:rFonts w:cstheme="minorHAnsi"/>
          <w:i/>
          <w:iCs/>
        </w:rPr>
        <w:t>vyhlasovanie amnestie</w:t>
      </w:r>
      <w:r w:rsidR="000F46BD" w:rsidRPr="008005E4">
        <w:rPr>
          <w:rFonts w:cstheme="minorHAnsi"/>
        </w:rPr>
        <w:t xml:space="preserve"> a udeľovanie milosti</w:t>
      </w:r>
      <w:r w:rsidR="000F46BD" w:rsidRPr="008005E4">
        <w:rPr>
          <w:rStyle w:val="Odkaznapoznmkupodiarou"/>
          <w:rFonts w:cstheme="minorHAnsi"/>
        </w:rPr>
        <w:footnoteReference w:id="18"/>
      </w:r>
      <w:r w:rsidR="000F46BD" w:rsidRPr="008005E4">
        <w:rPr>
          <w:rFonts w:cstheme="minorHAnsi"/>
        </w:rPr>
        <w:t xml:space="preserve"> </w:t>
      </w:r>
    </w:p>
    <w:p w:rsidR="000F46BD" w:rsidRPr="008005E4" w:rsidRDefault="000F46BD" w:rsidP="00462F3D">
      <w:pPr>
        <w:contextualSpacing/>
        <w:jc w:val="both"/>
        <w:rPr>
          <w:rFonts w:cstheme="minorHAnsi"/>
        </w:rPr>
      </w:pPr>
      <w:r w:rsidRPr="008005E4">
        <w:rPr>
          <w:rFonts w:cstheme="minorHAnsi"/>
        </w:rPr>
        <w:t xml:space="preserve">               - udeľovanie štátnych vyznamenaní </w:t>
      </w:r>
    </w:p>
    <w:p w:rsidR="00473E63" w:rsidRPr="008005E4" w:rsidRDefault="00473E63" w:rsidP="00462F3D">
      <w:pPr>
        <w:contextualSpacing/>
        <w:jc w:val="both"/>
        <w:rPr>
          <w:rFonts w:cstheme="minorHAnsi"/>
        </w:rPr>
      </w:pPr>
      <w:r w:rsidRPr="008005E4">
        <w:rPr>
          <w:rFonts w:cstheme="minorHAnsi"/>
        </w:rPr>
        <w:t xml:space="preserve">               - menovanie profesorov  </w:t>
      </w:r>
    </w:p>
    <w:p w:rsidR="00D555F9" w:rsidRPr="008005E4" w:rsidRDefault="00D555F9" w:rsidP="00462F3D">
      <w:pPr>
        <w:contextualSpacing/>
        <w:jc w:val="both"/>
        <w:rPr>
          <w:rFonts w:cstheme="minorHAnsi"/>
        </w:rPr>
      </w:pPr>
    </w:p>
    <w:p w:rsidR="00D555F9" w:rsidRPr="008005E4" w:rsidRDefault="00462F3D" w:rsidP="00462F3D">
      <w:pPr>
        <w:contextualSpacing/>
        <w:jc w:val="both"/>
        <w:rPr>
          <w:rFonts w:cstheme="minorHAnsi"/>
          <w:b/>
          <w:bCs/>
        </w:rPr>
      </w:pPr>
      <w:r w:rsidRPr="008005E4">
        <w:rPr>
          <w:rFonts w:cstheme="minorHAnsi"/>
          <w:b/>
          <w:bCs/>
        </w:rPr>
        <w:lastRenderedPageBreak/>
        <w:t xml:space="preserve">     </w:t>
      </w:r>
      <w:r w:rsidR="00CB1A85" w:rsidRPr="008005E4">
        <w:rPr>
          <w:rFonts w:cstheme="minorHAnsi"/>
          <w:b/>
          <w:bCs/>
        </w:rPr>
        <w:t>(</w:t>
      </w:r>
      <w:r w:rsidR="000F46BD" w:rsidRPr="008005E4">
        <w:rPr>
          <w:rFonts w:cstheme="minorHAnsi"/>
          <w:b/>
          <w:bCs/>
        </w:rPr>
        <w:t>F</w:t>
      </w:r>
      <w:r w:rsidR="00CB1A85" w:rsidRPr="008005E4">
        <w:rPr>
          <w:rFonts w:cstheme="minorHAnsi"/>
          <w:b/>
          <w:bCs/>
        </w:rPr>
        <w:t>)</w:t>
      </w:r>
      <w:r w:rsidRPr="008005E4">
        <w:rPr>
          <w:rFonts w:cstheme="minorHAnsi"/>
          <w:b/>
          <w:bCs/>
        </w:rPr>
        <w:t xml:space="preserve"> </w:t>
      </w:r>
      <w:r w:rsidR="00D555F9" w:rsidRPr="008005E4">
        <w:rPr>
          <w:rFonts w:cstheme="minorHAnsi"/>
          <w:b/>
          <w:bCs/>
        </w:rPr>
        <w:t>Pôsobnosť prezidenta voči Ozbrojeným silám Slovenskej republiky</w:t>
      </w:r>
    </w:p>
    <w:p w:rsidR="00462F3D" w:rsidRPr="008005E4" w:rsidRDefault="00D555F9" w:rsidP="00462F3D">
      <w:pPr>
        <w:contextualSpacing/>
        <w:jc w:val="both"/>
        <w:rPr>
          <w:rFonts w:cstheme="minorHAnsi"/>
          <w:b/>
          <w:bCs/>
        </w:rPr>
      </w:pPr>
      <w:r w:rsidRPr="008005E4">
        <w:rPr>
          <w:rFonts w:cstheme="minorHAnsi"/>
          <w:b/>
          <w:bCs/>
        </w:rPr>
        <w:t xml:space="preserve">               - </w:t>
      </w:r>
      <w:r w:rsidRPr="008005E4">
        <w:rPr>
          <w:rFonts w:cstheme="minorHAnsi"/>
          <w:i/>
          <w:iCs/>
        </w:rPr>
        <w:t>výkon hlavného velenie Ozbrojených síl</w:t>
      </w:r>
      <w:r w:rsidRPr="008005E4">
        <w:rPr>
          <w:rFonts w:cstheme="minorHAnsi"/>
        </w:rPr>
        <w:t xml:space="preserve"> </w:t>
      </w:r>
      <w:r w:rsidR="00462F3D" w:rsidRPr="008005E4">
        <w:rPr>
          <w:rFonts w:cstheme="minorHAnsi"/>
          <w:b/>
          <w:bCs/>
        </w:rPr>
        <w:t xml:space="preserve">  </w:t>
      </w:r>
    </w:p>
    <w:p w:rsidR="00D555F9" w:rsidRPr="008005E4" w:rsidRDefault="00D555F9" w:rsidP="00462F3D">
      <w:pPr>
        <w:contextualSpacing/>
        <w:jc w:val="both"/>
        <w:rPr>
          <w:rFonts w:cstheme="minorHAnsi"/>
        </w:rPr>
      </w:pPr>
      <w:r w:rsidRPr="008005E4">
        <w:rPr>
          <w:rFonts w:cstheme="minorHAnsi"/>
          <w:b/>
          <w:bCs/>
        </w:rPr>
        <w:t xml:space="preserve">               </w:t>
      </w:r>
      <w:r w:rsidRPr="008005E4">
        <w:rPr>
          <w:rFonts w:cstheme="minorHAnsi"/>
        </w:rPr>
        <w:t xml:space="preserve">- nariadenie mobilizácie Ozbrojených síl </w:t>
      </w:r>
    </w:p>
    <w:p w:rsidR="008D476C" w:rsidRPr="008005E4" w:rsidRDefault="008D476C" w:rsidP="00462F3D">
      <w:pPr>
        <w:contextualSpacing/>
        <w:jc w:val="both"/>
        <w:rPr>
          <w:rFonts w:cstheme="minorHAnsi"/>
        </w:rPr>
      </w:pPr>
    </w:p>
    <w:p w:rsidR="008D476C" w:rsidRDefault="008D476C" w:rsidP="00462F3D">
      <w:pPr>
        <w:contextualSpacing/>
        <w:jc w:val="both"/>
        <w:rPr>
          <w:rFonts w:cstheme="minorHAnsi"/>
          <w:b/>
          <w:bCs/>
        </w:rPr>
      </w:pPr>
      <w:r w:rsidRPr="008005E4">
        <w:rPr>
          <w:rFonts w:cstheme="minorHAnsi"/>
          <w:b/>
          <w:bCs/>
        </w:rPr>
        <w:t>4.1 Špecifiká výkonu menovacích právomoci prezidenta</w:t>
      </w:r>
    </w:p>
    <w:p w:rsidR="00540B20" w:rsidRPr="008005E4" w:rsidRDefault="00540B20" w:rsidP="00462F3D">
      <w:pPr>
        <w:contextualSpacing/>
        <w:jc w:val="both"/>
        <w:rPr>
          <w:rFonts w:cstheme="minorHAnsi"/>
          <w:b/>
          <w:bCs/>
        </w:rPr>
      </w:pPr>
    </w:p>
    <w:p w:rsidR="006410B1" w:rsidRPr="008005E4" w:rsidRDefault="00EC04CB" w:rsidP="00540B20">
      <w:pPr>
        <w:spacing w:before="240"/>
        <w:contextualSpacing/>
        <w:jc w:val="both"/>
        <w:rPr>
          <w:rFonts w:cstheme="minorHAnsi"/>
        </w:rPr>
      </w:pPr>
      <w:r w:rsidRPr="008005E4">
        <w:rPr>
          <w:rFonts w:cstheme="minorHAnsi"/>
        </w:rPr>
        <w:t xml:space="preserve">Dlhodobo vzniká spor v otázke, či v prípade, ak prezident vykonáva menovaciu právomoci </w:t>
      </w:r>
      <w:r w:rsidRPr="008005E4">
        <w:rPr>
          <w:rFonts w:cstheme="minorHAnsi"/>
          <w:b/>
          <w:bCs/>
        </w:rPr>
        <w:t>na návrh</w:t>
      </w:r>
      <w:r w:rsidRPr="008005E4">
        <w:rPr>
          <w:rFonts w:cstheme="minorHAnsi"/>
        </w:rPr>
        <w:t xml:space="preserve"> iného orgánu, je týmto návrhom viazaný, alebo má sám možnosť úvahy</w:t>
      </w:r>
      <w:r w:rsidR="00255CE4" w:rsidRPr="008005E4">
        <w:rPr>
          <w:rFonts w:cstheme="minorHAnsi"/>
        </w:rPr>
        <w:t xml:space="preserve"> aj</w:t>
      </w:r>
      <w:r w:rsidRPr="008005E4">
        <w:rPr>
          <w:rFonts w:cstheme="minorHAnsi"/>
        </w:rPr>
        <w:t xml:space="preserve"> riadne navrhnutého kandidáta nevymenovať. V prvom prípade hovoríme o výkone </w:t>
      </w:r>
      <w:r w:rsidR="00255CE4" w:rsidRPr="008005E4">
        <w:rPr>
          <w:rFonts w:cstheme="minorHAnsi"/>
        </w:rPr>
        <w:t xml:space="preserve">tzv. </w:t>
      </w:r>
      <w:proofErr w:type="spellStart"/>
      <w:r w:rsidRPr="008005E4">
        <w:rPr>
          <w:rFonts w:cstheme="minorHAnsi"/>
          <w:b/>
          <w:bCs/>
        </w:rPr>
        <w:t>notariálnej</w:t>
      </w:r>
      <w:proofErr w:type="spellEnd"/>
      <w:r w:rsidRPr="008005E4">
        <w:rPr>
          <w:rFonts w:cstheme="minorHAnsi"/>
          <w:b/>
          <w:bCs/>
        </w:rPr>
        <w:t xml:space="preserve"> činnosti</w:t>
      </w:r>
      <w:r w:rsidRPr="008005E4">
        <w:rPr>
          <w:rFonts w:cstheme="minorHAnsi"/>
          <w:b/>
          <w:bCs/>
          <w:i/>
          <w:iCs/>
        </w:rPr>
        <w:t xml:space="preserve"> </w:t>
      </w:r>
      <w:r w:rsidRPr="008005E4">
        <w:rPr>
          <w:rFonts w:cstheme="minorHAnsi"/>
        </w:rPr>
        <w:t xml:space="preserve">prezidenta (ľudovo sa </w:t>
      </w:r>
      <w:r w:rsidR="006410B1" w:rsidRPr="008005E4">
        <w:rPr>
          <w:rFonts w:cstheme="minorHAnsi"/>
        </w:rPr>
        <w:t xml:space="preserve">takýto prezidenta </w:t>
      </w:r>
      <w:r w:rsidR="00255CE4" w:rsidRPr="008005E4">
        <w:rPr>
          <w:rFonts w:cstheme="minorHAnsi"/>
        </w:rPr>
        <w:t>nazýv</w:t>
      </w:r>
      <w:r w:rsidR="00926D33" w:rsidRPr="008005E4">
        <w:rPr>
          <w:rFonts w:cstheme="minorHAnsi"/>
        </w:rPr>
        <w:t>a</w:t>
      </w:r>
      <w:r w:rsidR="006410B1" w:rsidRPr="008005E4">
        <w:rPr>
          <w:rFonts w:cstheme="minorHAnsi"/>
        </w:rPr>
        <w:t xml:space="preserve"> aj „</w:t>
      </w:r>
      <w:proofErr w:type="spellStart"/>
      <w:r w:rsidR="006410B1" w:rsidRPr="008005E4">
        <w:rPr>
          <w:rFonts w:cstheme="minorHAnsi"/>
        </w:rPr>
        <w:t>odklepávač</w:t>
      </w:r>
      <w:proofErr w:type="spellEnd"/>
      <w:r w:rsidR="006410B1" w:rsidRPr="008005E4">
        <w:rPr>
          <w:rFonts w:cstheme="minorHAnsi"/>
        </w:rPr>
        <w:t>“</w:t>
      </w:r>
      <w:r w:rsidR="00926D33" w:rsidRPr="008005E4">
        <w:rPr>
          <w:rFonts w:cstheme="minorHAnsi"/>
        </w:rPr>
        <w:t>, keďže iba prekontroluje splnenie vyžadovaných podmienok a „odklepne“ kandidáta do navrhovanej funkcie</w:t>
      </w:r>
      <w:r w:rsidR="006410B1" w:rsidRPr="008005E4">
        <w:rPr>
          <w:rFonts w:cstheme="minorHAnsi"/>
        </w:rPr>
        <w:t xml:space="preserve">), v druhom prípade prisudzujeme prezidentovi možnosť </w:t>
      </w:r>
      <w:r w:rsidR="006410B1" w:rsidRPr="008005E4">
        <w:rPr>
          <w:rFonts w:cstheme="minorHAnsi"/>
          <w:b/>
          <w:bCs/>
        </w:rPr>
        <w:t>diskrécie</w:t>
      </w:r>
      <w:r w:rsidR="00926D33" w:rsidRPr="008005E4">
        <w:rPr>
          <w:rFonts w:cstheme="minorHAnsi"/>
          <w:b/>
          <w:bCs/>
        </w:rPr>
        <w:t xml:space="preserve">, </w:t>
      </w:r>
      <w:r w:rsidR="00926D33" w:rsidRPr="008005E4">
        <w:rPr>
          <w:rFonts w:cstheme="minorHAnsi"/>
        </w:rPr>
        <w:t xml:space="preserve">teda úvahy, či je osoba „vhodná“ (morálne/odborne/osobnostne) na výkon konkrétnej funkcie </w:t>
      </w:r>
      <w:r w:rsidR="006410B1" w:rsidRPr="008005E4">
        <w:rPr>
          <w:rFonts w:cstheme="minorHAnsi"/>
        </w:rPr>
        <w:t xml:space="preserve">. </w:t>
      </w:r>
    </w:p>
    <w:p w:rsidR="006410B1" w:rsidRPr="008005E4" w:rsidRDefault="006410B1" w:rsidP="00EC04CB">
      <w:pPr>
        <w:contextualSpacing/>
        <w:jc w:val="both"/>
        <w:rPr>
          <w:rFonts w:cstheme="minorHAnsi"/>
        </w:rPr>
      </w:pPr>
    </w:p>
    <w:p w:rsidR="00EC04CB" w:rsidRPr="008005E4" w:rsidRDefault="006410B1" w:rsidP="00EC04CB">
      <w:pPr>
        <w:contextualSpacing/>
        <w:jc w:val="both"/>
        <w:rPr>
          <w:rFonts w:cstheme="minorHAnsi"/>
        </w:rPr>
      </w:pPr>
      <w:r w:rsidRPr="008005E4">
        <w:rPr>
          <w:rFonts w:cstheme="minorHAnsi"/>
        </w:rPr>
        <w:t xml:space="preserve">- teória ústavného práva prisudzuje (tzv. slabému) prezidentovi v parlamentnej forme vlády </w:t>
      </w:r>
      <w:r w:rsidR="00926D33" w:rsidRPr="008005E4">
        <w:rPr>
          <w:rFonts w:cstheme="minorHAnsi"/>
        </w:rPr>
        <w:t xml:space="preserve">zväčša výlučne </w:t>
      </w:r>
      <w:proofErr w:type="spellStart"/>
      <w:r w:rsidRPr="008005E4">
        <w:rPr>
          <w:rFonts w:cstheme="minorHAnsi"/>
          <w:b/>
          <w:bCs/>
        </w:rPr>
        <w:t>notariálnu</w:t>
      </w:r>
      <w:proofErr w:type="spellEnd"/>
      <w:r w:rsidRPr="008005E4">
        <w:rPr>
          <w:rFonts w:cstheme="minorHAnsi"/>
        </w:rPr>
        <w:t xml:space="preserve"> </w:t>
      </w:r>
      <w:r w:rsidRPr="008005E4">
        <w:rPr>
          <w:rFonts w:cstheme="minorHAnsi"/>
          <w:b/>
          <w:bCs/>
        </w:rPr>
        <w:t>funkciu</w:t>
      </w:r>
      <w:r w:rsidRPr="008005E4">
        <w:rPr>
          <w:rFonts w:cstheme="minorHAnsi"/>
        </w:rPr>
        <w:t xml:space="preserve"> (ťažisko rozhodovania </w:t>
      </w:r>
      <w:r w:rsidR="00386733" w:rsidRPr="008005E4">
        <w:rPr>
          <w:rFonts w:cstheme="minorHAnsi"/>
        </w:rPr>
        <w:t>má byť</w:t>
      </w:r>
      <w:r w:rsidRPr="008005E4">
        <w:rPr>
          <w:rFonts w:cstheme="minorHAnsi"/>
        </w:rPr>
        <w:t xml:space="preserve"> v rukách parlamentu) </w:t>
      </w:r>
      <w:r w:rsidR="00EC04CB" w:rsidRPr="008005E4">
        <w:rPr>
          <w:rFonts w:cstheme="minorHAnsi"/>
        </w:rPr>
        <w:t xml:space="preserve"> </w:t>
      </w:r>
    </w:p>
    <w:p w:rsidR="006410B1" w:rsidRPr="008005E4" w:rsidRDefault="006410B1" w:rsidP="00EC04CB">
      <w:pPr>
        <w:contextualSpacing/>
        <w:jc w:val="both"/>
        <w:rPr>
          <w:rFonts w:cstheme="minorHAnsi"/>
        </w:rPr>
      </w:pPr>
      <w:r w:rsidRPr="008005E4">
        <w:rPr>
          <w:rFonts w:cstheme="minorHAnsi"/>
        </w:rPr>
        <w:t>- prezident</w:t>
      </w:r>
      <w:r w:rsidR="00CE03B8">
        <w:rPr>
          <w:rFonts w:cstheme="minorHAnsi"/>
        </w:rPr>
        <w:t>i</w:t>
      </w:r>
      <w:r w:rsidRPr="008005E4">
        <w:rPr>
          <w:rFonts w:cstheme="minorHAnsi"/>
        </w:rPr>
        <w:t xml:space="preserve"> SR </w:t>
      </w:r>
      <w:r w:rsidR="00386733" w:rsidRPr="008005E4">
        <w:rPr>
          <w:rFonts w:cstheme="minorHAnsi"/>
        </w:rPr>
        <w:t>však</w:t>
      </w:r>
      <w:r w:rsidRPr="008005E4">
        <w:rPr>
          <w:rFonts w:cstheme="minorHAnsi"/>
        </w:rPr>
        <w:t xml:space="preserve"> od roku 1993 </w:t>
      </w:r>
      <w:r w:rsidR="00386733" w:rsidRPr="008005E4">
        <w:rPr>
          <w:rFonts w:cstheme="minorHAnsi"/>
        </w:rPr>
        <w:t>rob</w:t>
      </w:r>
      <w:r w:rsidR="00CE03B8">
        <w:rPr>
          <w:rFonts w:cstheme="minorHAnsi"/>
        </w:rPr>
        <w:t>ia</w:t>
      </w:r>
      <w:r w:rsidR="00386733" w:rsidRPr="008005E4">
        <w:rPr>
          <w:rFonts w:cstheme="minorHAnsi"/>
        </w:rPr>
        <w:t xml:space="preserve"> </w:t>
      </w:r>
      <w:r w:rsidR="00CE03B8">
        <w:rPr>
          <w:rFonts w:cstheme="minorHAnsi"/>
        </w:rPr>
        <w:t>dosť veľa</w:t>
      </w:r>
      <w:r w:rsidR="00926D33" w:rsidRPr="008005E4">
        <w:rPr>
          <w:rFonts w:cstheme="minorHAnsi"/>
        </w:rPr>
        <w:t>,</w:t>
      </w:r>
      <w:r w:rsidRPr="008005E4">
        <w:rPr>
          <w:rFonts w:cstheme="minorHAnsi"/>
        </w:rPr>
        <w:t xml:space="preserve"> aby sa z tejto pozície vymanil</w:t>
      </w:r>
      <w:r w:rsidR="00CE03B8">
        <w:rPr>
          <w:rFonts w:cstheme="minorHAnsi"/>
        </w:rPr>
        <w:t>i</w:t>
      </w:r>
      <w:r w:rsidRPr="008005E4">
        <w:rPr>
          <w:rFonts w:cstheme="minorHAnsi"/>
        </w:rPr>
        <w:t xml:space="preserve"> a získal</w:t>
      </w:r>
      <w:r w:rsidR="00CE03B8">
        <w:rPr>
          <w:rFonts w:cstheme="minorHAnsi"/>
        </w:rPr>
        <w:t>i</w:t>
      </w:r>
      <w:r w:rsidRPr="008005E4">
        <w:rPr>
          <w:rFonts w:cstheme="minorHAnsi"/>
        </w:rPr>
        <w:t xml:space="preserve"> možnosť </w:t>
      </w:r>
      <w:r w:rsidRPr="008005E4">
        <w:rPr>
          <w:rFonts w:cstheme="minorHAnsi"/>
          <w:b/>
          <w:bCs/>
        </w:rPr>
        <w:t>diskrécie</w:t>
      </w:r>
      <w:r w:rsidR="00386733" w:rsidRPr="008005E4">
        <w:rPr>
          <w:rFonts w:cstheme="minorHAnsi"/>
          <w:b/>
          <w:bCs/>
        </w:rPr>
        <w:t xml:space="preserve"> </w:t>
      </w:r>
      <w:r w:rsidR="00386733" w:rsidRPr="008005E4">
        <w:rPr>
          <w:rFonts w:cstheme="minorHAnsi"/>
        </w:rPr>
        <w:t xml:space="preserve">pri výkone </w:t>
      </w:r>
      <w:r w:rsidR="00926D33" w:rsidRPr="008005E4">
        <w:rPr>
          <w:rFonts w:cstheme="minorHAnsi"/>
        </w:rPr>
        <w:t xml:space="preserve">svojich </w:t>
      </w:r>
      <w:r w:rsidR="00386733" w:rsidRPr="008005E4">
        <w:rPr>
          <w:rFonts w:cstheme="minorHAnsi"/>
        </w:rPr>
        <w:t>menovacích právomoci</w:t>
      </w:r>
      <w:r w:rsidRPr="008005E4">
        <w:rPr>
          <w:rFonts w:cstheme="minorHAnsi"/>
          <w:i/>
          <w:iCs/>
        </w:rPr>
        <w:t xml:space="preserve"> </w:t>
      </w:r>
      <w:r w:rsidRPr="008005E4">
        <w:rPr>
          <w:rFonts w:cstheme="minorHAnsi"/>
        </w:rPr>
        <w:t>(</w:t>
      </w:r>
      <w:r w:rsidR="00BC0CBC" w:rsidRPr="008005E4">
        <w:rPr>
          <w:rFonts w:cstheme="minorHAnsi"/>
        </w:rPr>
        <w:t xml:space="preserve">to </w:t>
      </w:r>
      <w:r w:rsidR="00386733" w:rsidRPr="008005E4">
        <w:rPr>
          <w:rFonts w:cstheme="minorHAnsi"/>
        </w:rPr>
        <w:t xml:space="preserve">prirodzene </w:t>
      </w:r>
      <w:r w:rsidR="00BC0CBC" w:rsidRPr="008005E4">
        <w:rPr>
          <w:rFonts w:cstheme="minorHAnsi"/>
        </w:rPr>
        <w:t xml:space="preserve">podnecuje vznik konfliktov medzi prezidentom a orgánmi, ktoré kandidátov navrhujú → </w:t>
      </w:r>
      <w:r w:rsidR="00243F17" w:rsidRPr="008005E4">
        <w:rPr>
          <w:rFonts w:cstheme="minorHAnsi"/>
        </w:rPr>
        <w:t xml:space="preserve">riešenie sporu častokrát poskytne rozhodnutie Ústavného súdu) </w:t>
      </w:r>
    </w:p>
    <w:p w:rsidR="00BC0CBC" w:rsidRPr="008005E4" w:rsidRDefault="00BC0CBC" w:rsidP="00EC04CB">
      <w:pPr>
        <w:contextualSpacing/>
        <w:jc w:val="both"/>
        <w:rPr>
          <w:rFonts w:cstheme="minorHAnsi"/>
        </w:rPr>
      </w:pPr>
    </w:p>
    <w:p w:rsidR="00BC0CBC" w:rsidRPr="008005E4" w:rsidRDefault="00243F17" w:rsidP="00EC04CB">
      <w:pPr>
        <w:contextualSpacing/>
        <w:jc w:val="both"/>
        <w:rPr>
          <w:rFonts w:cstheme="minorHAnsi"/>
        </w:rPr>
      </w:pPr>
      <w:r w:rsidRPr="008005E4">
        <w:rPr>
          <w:rFonts w:cstheme="minorHAnsi"/>
        </w:rPr>
        <w:t xml:space="preserve">Ústavný súd sa zaoberal otázkou prípustnosti diskrécie </w:t>
      </w:r>
      <w:r w:rsidR="00386733" w:rsidRPr="008005E4">
        <w:rPr>
          <w:rFonts w:cstheme="minorHAnsi"/>
        </w:rPr>
        <w:t xml:space="preserve">prezidenta </w:t>
      </w:r>
      <w:r w:rsidRPr="008005E4">
        <w:rPr>
          <w:rFonts w:cstheme="minorHAnsi"/>
        </w:rPr>
        <w:t xml:space="preserve">napr. v týchto rozhodnutiach: </w:t>
      </w:r>
    </w:p>
    <w:p w:rsidR="00243F17" w:rsidRPr="008005E4" w:rsidRDefault="00243F17" w:rsidP="00EC04CB">
      <w:pPr>
        <w:contextualSpacing/>
        <w:jc w:val="both"/>
        <w:rPr>
          <w:rFonts w:cstheme="minorHAnsi"/>
        </w:rPr>
      </w:pPr>
      <w:r w:rsidRPr="008005E4">
        <w:rPr>
          <w:rFonts w:cstheme="minorHAnsi"/>
        </w:rPr>
        <w:t xml:space="preserve">           • </w:t>
      </w:r>
      <w:r w:rsidRPr="008005E4">
        <w:rPr>
          <w:rFonts w:cstheme="minorHAnsi"/>
          <w:b/>
          <w:bCs/>
        </w:rPr>
        <w:t>I. ÚS 39/93</w:t>
      </w:r>
    </w:p>
    <w:p w:rsidR="00243F17" w:rsidRPr="008005E4" w:rsidRDefault="00243F17" w:rsidP="00EC04CB">
      <w:pPr>
        <w:contextualSpacing/>
        <w:jc w:val="both"/>
        <w:rPr>
          <w:rFonts w:cstheme="minorHAnsi"/>
        </w:rPr>
      </w:pPr>
      <w:r w:rsidRPr="008005E4">
        <w:rPr>
          <w:rFonts w:cstheme="minorHAnsi"/>
        </w:rPr>
        <w:t xml:space="preserve">             - Je prezident povinný odvolať člena vlády na návrhu predsedu vlády? </w:t>
      </w:r>
    </w:p>
    <w:p w:rsidR="00243F17" w:rsidRPr="008005E4" w:rsidRDefault="00243F17" w:rsidP="00EC04CB">
      <w:pPr>
        <w:contextualSpacing/>
        <w:jc w:val="both"/>
        <w:rPr>
          <w:rFonts w:cstheme="minorHAnsi"/>
        </w:rPr>
      </w:pPr>
      <w:r w:rsidRPr="008005E4">
        <w:rPr>
          <w:rFonts w:cstheme="minorHAnsi"/>
        </w:rPr>
        <w:t xml:space="preserve">           • </w:t>
      </w:r>
      <w:r w:rsidRPr="008005E4">
        <w:rPr>
          <w:rFonts w:cstheme="minorHAnsi"/>
          <w:b/>
          <w:bCs/>
        </w:rPr>
        <w:t>PL. ÚS 4/2012</w:t>
      </w:r>
    </w:p>
    <w:p w:rsidR="00243F17" w:rsidRPr="008005E4" w:rsidRDefault="00243F17" w:rsidP="00EC04CB">
      <w:pPr>
        <w:contextualSpacing/>
        <w:jc w:val="both"/>
        <w:rPr>
          <w:rFonts w:cstheme="minorHAnsi"/>
        </w:rPr>
      </w:pPr>
      <w:r w:rsidRPr="008005E4">
        <w:rPr>
          <w:rFonts w:cstheme="minorHAnsi"/>
        </w:rPr>
        <w:t xml:space="preserve">              - Je prezident viazaný návrhom Národnej rady pre menovaní generálneho prokurátora? </w:t>
      </w:r>
    </w:p>
    <w:p w:rsidR="00243F17" w:rsidRPr="008005E4" w:rsidRDefault="00243F17" w:rsidP="00EC04CB">
      <w:pPr>
        <w:contextualSpacing/>
        <w:jc w:val="both"/>
        <w:rPr>
          <w:rFonts w:cstheme="minorHAnsi"/>
        </w:rPr>
      </w:pPr>
      <w:r w:rsidRPr="008005E4">
        <w:rPr>
          <w:rFonts w:cstheme="minorHAnsi"/>
        </w:rPr>
        <w:t xml:space="preserve">           • </w:t>
      </w:r>
      <w:r w:rsidRPr="008005E4">
        <w:rPr>
          <w:rFonts w:cstheme="minorHAnsi"/>
          <w:b/>
          <w:bCs/>
        </w:rPr>
        <w:t>III. ÚS 575/2016</w:t>
      </w:r>
      <w:r w:rsidRPr="008005E4">
        <w:rPr>
          <w:rFonts w:cstheme="minorHAnsi"/>
        </w:rPr>
        <w:t xml:space="preserve">  </w:t>
      </w:r>
    </w:p>
    <w:p w:rsidR="00243F17" w:rsidRPr="008005E4" w:rsidRDefault="00243F17" w:rsidP="00EC04CB">
      <w:pPr>
        <w:contextualSpacing/>
        <w:jc w:val="both"/>
        <w:rPr>
          <w:rFonts w:cstheme="minorHAnsi"/>
        </w:rPr>
      </w:pPr>
      <w:r w:rsidRPr="008005E4">
        <w:rPr>
          <w:rFonts w:cstheme="minorHAnsi"/>
        </w:rPr>
        <w:t xml:space="preserve">             - Je si prezident povinný z dvojnásobného počtu kandidátov na sudcov Ústavného súdu </w:t>
      </w:r>
    </w:p>
    <w:p w:rsidR="00BC0CBC" w:rsidRPr="008005E4" w:rsidRDefault="00243F17" w:rsidP="00EC04CB">
      <w:pPr>
        <w:contextualSpacing/>
        <w:jc w:val="both"/>
        <w:rPr>
          <w:rFonts w:cstheme="minorHAnsi"/>
        </w:rPr>
      </w:pPr>
      <w:r w:rsidRPr="008005E4">
        <w:rPr>
          <w:rFonts w:cstheme="minorHAnsi"/>
        </w:rPr>
        <w:t xml:space="preserve">               polo</w:t>
      </w:r>
      <w:r w:rsidR="00926D33" w:rsidRPr="008005E4">
        <w:rPr>
          <w:rFonts w:cstheme="minorHAnsi"/>
        </w:rPr>
        <w:t>v</w:t>
      </w:r>
      <w:r w:rsidRPr="008005E4">
        <w:rPr>
          <w:rFonts w:cstheme="minorHAnsi"/>
        </w:rPr>
        <w:t xml:space="preserve">icu vybrať?   </w:t>
      </w:r>
    </w:p>
    <w:p w:rsidR="00C5683F" w:rsidRPr="008005E4" w:rsidRDefault="006410B1" w:rsidP="00EC04CB">
      <w:pPr>
        <w:contextualSpacing/>
        <w:jc w:val="both"/>
        <w:rPr>
          <w:rFonts w:cstheme="minorHAnsi"/>
        </w:rPr>
      </w:pPr>
      <w:r w:rsidRPr="008005E4">
        <w:rPr>
          <w:rFonts w:cstheme="minorHAnsi"/>
        </w:rPr>
        <w:t xml:space="preserve">- netradičnú odpoveď na otázku, či je alebo nie je prezident viazaný návrhom </w:t>
      </w:r>
      <w:r w:rsidR="00F07CCF" w:rsidRPr="008005E4">
        <w:rPr>
          <w:rFonts w:cstheme="minorHAnsi"/>
        </w:rPr>
        <w:t>(riadne zvoleného)</w:t>
      </w:r>
      <w:r w:rsidRPr="008005E4">
        <w:rPr>
          <w:rFonts w:cstheme="minorHAnsi"/>
        </w:rPr>
        <w:t xml:space="preserve"> kandidáta v minulosti </w:t>
      </w:r>
      <w:r w:rsidR="00386733" w:rsidRPr="008005E4">
        <w:rPr>
          <w:rFonts w:cstheme="minorHAnsi"/>
        </w:rPr>
        <w:t>ponúkla</w:t>
      </w:r>
      <w:r w:rsidRPr="008005E4">
        <w:rPr>
          <w:rFonts w:cstheme="minorHAnsi"/>
        </w:rPr>
        <w:t xml:space="preserve"> úvaha, podľa ktorej </w:t>
      </w:r>
      <w:r w:rsidR="00C5683F" w:rsidRPr="008005E4">
        <w:rPr>
          <w:rFonts w:cstheme="minorHAnsi"/>
        </w:rPr>
        <w:t xml:space="preserve">je v tomto smere určujúci použitý slovesný vid </w:t>
      </w:r>
      <w:r w:rsidR="00B069EF" w:rsidRPr="008005E4">
        <w:rPr>
          <w:rFonts w:cstheme="minorHAnsi"/>
        </w:rPr>
        <w:t>(</w:t>
      </w:r>
      <w:proofErr w:type="spellStart"/>
      <w:r w:rsidR="00B069EF" w:rsidRPr="008005E4">
        <w:rPr>
          <w:rFonts w:cstheme="minorHAnsi"/>
        </w:rPr>
        <w:t>sic</w:t>
      </w:r>
      <w:proofErr w:type="spellEnd"/>
      <w:r w:rsidR="00B069EF" w:rsidRPr="008005E4">
        <w:rPr>
          <w:rFonts w:cstheme="minorHAnsi"/>
        </w:rPr>
        <w:t>!)</w:t>
      </w:r>
      <w:r w:rsidR="00B069EF">
        <w:rPr>
          <w:rFonts w:cstheme="minorHAnsi"/>
        </w:rPr>
        <w:t xml:space="preserve"> použitý v texte komunikujúcom normu</w:t>
      </w:r>
      <w:r w:rsidR="00E372F2" w:rsidRPr="008005E4">
        <w:rPr>
          <w:rStyle w:val="Odkaznapoznmkupodiarou"/>
          <w:rFonts w:cstheme="minorHAnsi"/>
        </w:rPr>
        <w:footnoteReference w:id="19"/>
      </w:r>
      <w:r w:rsidR="00C5683F" w:rsidRPr="008005E4">
        <w:rPr>
          <w:rFonts w:cstheme="minorHAnsi"/>
        </w:rPr>
        <w:t xml:space="preserve"> </w:t>
      </w:r>
    </w:p>
    <w:p w:rsidR="00C5683F" w:rsidRPr="008005E4" w:rsidRDefault="00C5683F" w:rsidP="00EC04CB">
      <w:pPr>
        <w:contextualSpacing/>
        <w:jc w:val="both"/>
        <w:rPr>
          <w:rFonts w:cstheme="minorHAnsi"/>
        </w:rPr>
      </w:pPr>
      <w:r w:rsidRPr="008005E4">
        <w:rPr>
          <w:rFonts w:cstheme="minorHAnsi"/>
        </w:rPr>
        <w:t xml:space="preserve">- teda v prípade, ak Ústava hovorí, že </w:t>
      </w:r>
      <w:r w:rsidRPr="008005E4">
        <w:rPr>
          <w:rFonts w:cstheme="minorHAnsi"/>
          <w:i/>
          <w:iCs/>
        </w:rPr>
        <w:t>prezident</w:t>
      </w:r>
      <w:r w:rsidRPr="008005E4">
        <w:rPr>
          <w:rFonts w:cstheme="minorHAnsi"/>
          <w:b/>
          <w:bCs/>
          <w:i/>
          <w:iCs/>
        </w:rPr>
        <w:t xml:space="preserve"> vymenuje </w:t>
      </w:r>
      <w:r w:rsidRPr="008005E4">
        <w:rPr>
          <w:rFonts w:cstheme="minorHAnsi"/>
          <w:i/>
          <w:iCs/>
        </w:rPr>
        <w:t>(členov vlády...)</w:t>
      </w:r>
      <w:r w:rsidR="00F07CCF" w:rsidRPr="008005E4">
        <w:rPr>
          <w:rFonts w:cstheme="minorHAnsi"/>
          <w:i/>
          <w:iCs/>
        </w:rPr>
        <w:t xml:space="preserve"> </w:t>
      </w:r>
      <w:r w:rsidR="00F07CCF" w:rsidRPr="008005E4">
        <w:rPr>
          <w:rFonts w:cstheme="minorHAnsi"/>
        </w:rPr>
        <w:t>→</w:t>
      </w:r>
      <w:r w:rsidRPr="008005E4">
        <w:rPr>
          <w:rFonts w:cstheme="minorHAnsi"/>
          <w:i/>
          <w:iCs/>
        </w:rPr>
        <w:t xml:space="preserve"> </w:t>
      </w:r>
      <w:r w:rsidRPr="008005E4">
        <w:rPr>
          <w:rFonts w:cstheme="minorHAnsi"/>
        </w:rPr>
        <w:t xml:space="preserve">znamená to jeho </w:t>
      </w:r>
      <w:r w:rsidRPr="008005E4">
        <w:rPr>
          <w:rFonts w:cstheme="minorHAnsi"/>
          <w:b/>
          <w:bCs/>
        </w:rPr>
        <w:t xml:space="preserve">povinnosť </w:t>
      </w:r>
      <w:r w:rsidRPr="008005E4">
        <w:rPr>
          <w:rFonts w:cstheme="minorHAnsi"/>
        </w:rPr>
        <w:t>návrh</w:t>
      </w:r>
      <w:r w:rsidR="00386733" w:rsidRPr="008005E4">
        <w:rPr>
          <w:rFonts w:cstheme="minorHAnsi"/>
        </w:rPr>
        <w:t>u</w:t>
      </w:r>
      <w:r w:rsidRPr="008005E4">
        <w:rPr>
          <w:rFonts w:cstheme="minorHAnsi"/>
        </w:rPr>
        <w:t xml:space="preserve"> vyhovieť, zatiaľ čo v prípade, ak Ústava</w:t>
      </w:r>
      <w:r w:rsidR="00386733" w:rsidRPr="008005E4">
        <w:rPr>
          <w:rFonts w:cstheme="minorHAnsi"/>
        </w:rPr>
        <w:t xml:space="preserve"> hovorí</w:t>
      </w:r>
      <w:r w:rsidRPr="008005E4">
        <w:rPr>
          <w:rFonts w:cstheme="minorHAnsi"/>
        </w:rPr>
        <w:t xml:space="preserve">, že </w:t>
      </w:r>
      <w:r w:rsidRPr="008005E4">
        <w:rPr>
          <w:rFonts w:cstheme="minorHAnsi"/>
          <w:i/>
          <w:iCs/>
        </w:rPr>
        <w:t xml:space="preserve">prezident </w:t>
      </w:r>
      <w:r w:rsidRPr="008005E4">
        <w:rPr>
          <w:rFonts w:cstheme="minorHAnsi"/>
          <w:b/>
          <w:bCs/>
          <w:i/>
          <w:iCs/>
        </w:rPr>
        <w:t xml:space="preserve">vymenúva </w:t>
      </w:r>
      <w:r w:rsidRPr="008005E4">
        <w:rPr>
          <w:rFonts w:cstheme="minorHAnsi"/>
          <w:i/>
          <w:iCs/>
        </w:rPr>
        <w:t>(sudcov všeobecných súdov...)</w:t>
      </w:r>
      <w:r w:rsidRPr="008005E4">
        <w:rPr>
          <w:rFonts w:cstheme="minorHAnsi"/>
        </w:rPr>
        <w:t xml:space="preserve"> </w:t>
      </w:r>
      <w:r w:rsidR="00F07CCF" w:rsidRPr="008005E4">
        <w:rPr>
          <w:rFonts w:cstheme="minorHAnsi"/>
        </w:rPr>
        <w:t xml:space="preserve">→ </w:t>
      </w:r>
      <w:r w:rsidRPr="008005E4">
        <w:rPr>
          <w:rFonts w:cstheme="minorHAnsi"/>
        </w:rPr>
        <w:t xml:space="preserve">má </w:t>
      </w:r>
      <w:r w:rsidRPr="008005E4">
        <w:rPr>
          <w:rFonts w:cstheme="minorHAnsi"/>
          <w:b/>
          <w:bCs/>
        </w:rPr>
        <w:t>právo</w:t>
      </w:r>
      <w:r w:rsidRPr="008005E4">
        <w:rPr>
          <w:rFonts w:cstheme="minorHAnsi"/>
        </w:rPr>
        <w:t xml:space="preserve"> využiť úvahu a navrhovaných kandidátov</w:t>
      </w:r>
      <w:r w:rsidR="00386733" w:rsidRPr="008005E4">
        <w:rPr>
          <w:rFonts w:cstheme="minorHAnsi"/>
        </w:rPr>
        <w:t xml:space="preserve"> prípadne</w:t>
      </w:r>
      <w:r w:rsidRPr="008005E4">
        <w:rPr>
          <w:rFonts w:cstheme="minorHAnsi"/>
        </w:rPr>
        <w:t xml:space="preserve"> aj nevymenovať </w:t>
      </w:r>
    </w:p>
    <w:p w:rsidR="00052050" w:rsidRPr="008005E4" w:rsidRDefault="00C5683F" w:rsidP="00462F3D">
      <w:pPr>
        <w:contextualSpacing/>
        <w:jc w:val="both"/>
        <w:rPr>
          <w:rFonts w:cstheme="minorHAnsi"/>
        </w:rPr>
      </w:pPr>
      <w:r w:rsidRPr="008005E4">
        <w:rPr>
          <w:rFonts w:cstheme="minorHAnsi"/>
        </w:rPr>
        <w:t xml:space="preserve">- </w:t>
      </w:r>
      <w:r w:rsidRPr="008005E4">
        <w:rPr>
          <w:rFonts w:cstheme="minorHAnsi"/>
          <w:b/>
          <w:bCs/>
        </w:rPr>
        <w:t xml:space="preserve">táto teórie neplatí (!) </w:t>
      </w:r>
      <w:r w:rsidRPr="008005E4">
        <w:rPr>
          <w:rFonts w:cstheme="minorHAnsi"/>
        </w:rPr>
        <w:t>z gramatických dôvodov</w:t>
      </w:r>
      <w:r w:rsidRPr="008005E4">
        <w:rPr>
          <w:rStyle w:val="Odkaznapoznmkupodiarou"/>
          <w:rFonts w:cstheme="minorHAnsi"/>
        </w:rPr>
        <w:footnoteReference w:id="20"/>
      </w:r>
      <w:r w:rsidRPr="008005E4">
        <w:rPr>
          <w:rFonts w:cstheme="minorHAnsi"/>
        </w:rPr>
        <w:t xml:space="preserve"> ani z hľadiska systematického výkladu Ústavy</w:t>
      </w:r>
      <w:r w:rsidR="000C46B1" w:rsidRPr="008005E4">
        <w:rPr>
          <w:rStyle w:val="Odkaznapoznmkupodiarou"/>
          <w:rFonts w:cstheme="minorHAnsi"/>
        </w:rPr>
        <w:footnoteReference w:id="21"/>
      </w:r>
      <w:r w:rsidR="006410B1" w:rsidRPr="008005E4">
        <w:rPr>
          <w:rFonts w:cstheme="minorHAnsi"/>
        </w:rPr>
        <w:t xml:space="preserve"> </w:t>
      </w:r>
    </w:p>
    <w:p w:rsidR="00E372F2" w:rsidRPr="008005E4" w:rsidRDefault="00E372F2" w:rsidP="00462F3D">
      <w:pPr>
        <w:contextualSpacing/>
        <w:jc w:val="both"/>
        <w:rPr>
          <w:rFonts w:cstheme="minorHAnsi"/>
        </w:rPr>
      </w:pPr>
    </w:p>
    <w:p w:rsidR="00052050" w:rsidRPr="008005E4" w:rsidRDefault="00052050" w:rsidP="008E434B">
      <w:pPr>
        <w:contextualSpacing/>
        <w:jc w:val="both"/>
        <w:rPr>
          <w:rFonts w:cstheme="minorHAnsi"/>
          <w:b/>
          <w:bCs/>
        </w:rPr>
      </w:pPr>
      <w:r w:rsidRPr="008005E4">
        <w:rPr>
          <w:rFonts w:cstheme="minorHAnsi"/>
          <w:b/>
          <w:bCs/>
        </w:rPr>
        <w:t xml:space="preserve">5. Vznik a zánik funkcie prezidenta </w:t>
      </w:r>
      <w:r w:rsidR="00F07CCF" w:rsidRPr="008005E4">
        <w:rPr>
          <w:rFonts w:cstheme="minorHAnsi"/>
          <w:b/>
          <w:bCs/>
        </w:rPr>
        <w:t>SR</w:t>
      </w:r>
    </w:p>
    <w:p w:rsidR="00152DE0" w:rsidRPr="008005E4" w:rsidRDefault="00152DE0" w:rsidP="008E434B">
      <w:pPr>
        <w:contextualSpacing/>
        <w:jc w:val="both"/>
        <w:rPr>
          <w:rFonts w:cstheme="minorHAnsi"/>
          <w:b/>
          <w:bCs/>
        </w:rPr>
      </w:pPr>
    </w:p>
    <w:p w:rsidR="00152DE0" w:rsidRPr="008005E4" w:rsidRDefault="00152DE0" w:rsidP="008E434B">
      <w:pPr>
        <w:contextualSpacing/>
        <w:jc w:val="both"/>
        <w:rPr>
          <w:rFonts w:cstheme="minorHAnsi"/>
          <w:b/>
          <w:bCs/>
        </w:rPr>
      </w:pPr>
      <w:r w:rsidRPr="008005E4">
        <w:rPr>
          <w:rFonts w:cstheme="minorHAnsi"/>
          <w:b/>
          <w:bCs/>
        </w:rPr>
        <w:t xml:space="preserve">5.1 Voľba prezidenta republiky </w:t>
      </w:r>
    </w:p>
    <w:p w:rsidR="008E434B" w:rsidRPr="008005E4" w:rsidRDefault="008E434B" w:rsidP="008E434B">
      <w:pPr>
        <w:contextualSpacing/>
        <w:jc w:val="both"/>
        <w:rPr>
          <w:rFonts w:cstheme="minorHAnsi"/>
          <w:b/>
          <w:bCs/>
        </w:rPr>
      </w:pPr>
    </w:p>
    <w:p w:rsidR="00F07CCF" w:rsidRPr="008005E4" w:rsidRDefault="008E434B" w:rsidP="008E434B">
      <w:pPr>
        <w:contextualSpacing/>
        <w:jc w:val="both"/>
        <w:rPr>
          <w:rFonts w:cstheme="minorHAnsi"/>
          <w:b/>
          <w:bCs/>
        </w:rPr>
      </w:pPr>
      <w:r w:rsidRPr="008005E4">
        <w:rPr>
          <w:rFonts w:cstheme="minorHAnsi"/>
          <w:b/>
          <w:bCs/>
        </w:rPr>
        <w:t xml:space="preserve">- </w:t>
      </w:r>
      <w:r w:rsidRPr="008005E4">
        <w:rPr>
          <w:rFonts w:cstheme="minorHAnsi"/>
        </w:rPr>
        <w:t xml:space="preserve">podmienky voliteľnosti: </w:t>
      </w:r>
      <w:r w:rsidRPr="008005E4">
        <w:rPr>
          <w:rFonts w:cstheme="minorHAnsi"/>
          <w:b/>
          <w:bCs/>
        </w:rPr>
        <w:t>občan SR, voliteľnosť do Národnej rady</w:t>
      </w:r>
      <w:r w:rsidR="005530A0">
        <w:rPr>
          <w:rFonts w:cstheme="minorHAnsi"/>
          <w:b/>
          <w:bCs/>
        </w:rPr>
        <w:t xml:space="preserve"> SR</w:t>
      </w:r>
      <w:r w:rsidRPr="008005E4">
        <w:rPr>
          <w:rFonts w:cstheme="minorHAnsi"/>
          <w:b/>
          <w:bCs/>
        </w:rPr>
        <w:t>, aspoň 40 rokov</w:t>
      </w:r>
    </w:p>
    <w:p w:rsidR="00794DFD" w:rsidRPr="008005E4" w:rsidRDefault="00794DFD" w:rsidP="008E434B">
      <w:pPr>
        <w:contextualSpacing/>
        <w:jc w:val="both"/>
        <w:rPr>
          <w:rFonts w:cstheme="minorHAnsi"/>
        </w:rPr>
      </w:pPr>
      <w:r w:rsidRPr="008005E4">
        <w:rPr>
          <w:rFonts w:cstheme="minorHAnsi"/>
        </w:rPr>
        <w:t xml:space="preserve">- prezident sa ujíma funkcie zložením sľubu do rúk predsedu Ústavného súdu </w:t>
      </w:r>
    </w:p>
    <w:p w:rsidR="008E434B" w:rsidRPr="008005E4" w:rsidRDefault="008E434B" w:rsidP="008E434B">
      <w:pPr>
        <w:contextualSpacing/>
        <w:jc w:val="both"/>
        <w:rPr>
          <w:rFonts w:cstheme="minorHAnsi"/>
        </w:rPr>
      </w:pPr>
      <w:r w:rsidRPr="008005E4">
        <w:rPr>
          <w:rFonts w:cstheme="minorHAnsi"/>
        </w:rPr>
        <w:t xml:space="preserve">- možnosť jedného opätovného znovuzvolenia </w:t>
      </w:r>
    </w:p>
    <w:p w:rsidR="008E434B" w:rsidRPr="008005E4" w:rsidRDefault="008E434B" w:rsidP="008E434B">
      <w:pPr>
        <w:contextualSpacing/>
        <w:jc w:val="both"/>
        <w:rPr>
          <w:rFonts w:cstheme="minorHAnsi"/>
          <w:b/>
          <w:bCs/>
        </w:rPr>
      </w:pPr>
      <w:r w:rsidRPr="008005E4">
        <w:rPr>
          <w:rFonts w:cstheme="minorHAnsi"/>
        </w:rPr>
        <w:t xml:space="preserve">- </w:t>
      </w:r>
      <w:r w:rsidRPr="008005E4">
        <w:rPr>
          <w:rFonts w:cstheme="minorHAnsi"/>
          <w:b/>
          <w:bCs/>
        </w:rPr>
        <w:t xml:space="preserve">priama voľba prezidenta </w:t>
      </w:r>
      <w:r w:rsidR="00F07CCF" w:rsidRPr="008005E4">
        <w:rPr>
          <w:rFonts w:cstheme="minorHAnsi"/>
          <w:b/>
          <w:bCs/>
        </w:rPr>
        <w:t>(5-ročné funkčné obdobie)</w:t>
      </w:r>
    </w:p>
    <w:p w:rsidR="008E434B" w:rsidRPr="008005E4" w:rsidRDefault="008E434B" w:rsidP="008E434B">
      <w:pPr>
        <w:contextualSpacing/>
        <w:jc w:val="both"/>
        <w:rPr>
          <w:rFonts w:cstheme="minorHAnsi"/>
        </w:rPr>
      </w:pPr>
      <w:r w:rsidRPr="008005E4">
        <w:rPr>
          <w:rFonts w:cstheme="minorHAnsi"/>
          <w:b/>
          <w:bCs/>
        </w:rPr>
        <w:t xml:space="preserve">             </w:t>
      </w:r>
      <w:r w:rsidRPr="008005E4">
        <w:rPr>
          <w:rFonts w:cstheme="minorHAnsi"/>
        </w:rPr>
        <w:t>- zavedená ústavný</w:t>
      </w:r>
      <w:r w:rsidR="005B5DAF" w:rsidRPr="008005E4">
        <w:rPr>
          <w:rFonts w:cstheme="minorHAnsi"/>
        </w:rPr>
        <w:t>m</w:t>
      </w:r>
      <w:r w:rsidRPr="008005E4">
        <w:rPr>
          <w:rFonts w:cstheme="minorHAnsi"/>
        </w:rPr>
        <w:t xml:space="preserve"> zákonom č. 9/1999 Z. z. </w:t>
      </w:r>
    </w:p>
    <w:p w:rsidR="008D476C" w:rsidRPr="008005E4" w:rsidRDefault="008E434B" w:rsidP="008E434B">
      <w:pPr>
        <w:contextualSpacing/>
        <w:jc w:val="both"/>
        <w:rPr>
          <w:rFonts w:cstheme="minorHAnsi"/>
        </w:rPr>
      </w:pPr>
      <w:r w:rsidRPr="008005E4">
        <w:rPr>
          <w:rFonts w:cstheme="minorHAnsi"/>
        </w:rPr>
        <w:t xml:space="preserve">             - dôvodom bola dlhodobá neschopnosť parlamentu </w:t>
      </w:r>
      <w:r w:rsidR="008D476C" w:rsidRPr="008005E4">
        <w:rPr>
          <w:rFonts w:cstheme="minorHAnsi"/>
        </w:rPr>
        <w:t xml:space="preserve">v roku 1988 </w:t>
      </w:r>
      <w:r w:rsidRPr="008005E4">
        <w:rPr>
          <w:rFonts w:cstheme="minorHAnsi"/>
        </w:rPr>
        <w:t xml:space="preserve">zvoliť novú hlavu štátu </w:t>
      </w:r>
    </w:p>
    <w:p w:rsidR="008E434B" w:rsidRPr="008005E4" w:rsidRDefault="008D476C" w:rsidP="008E434B">
      <w:pPr>
        <w:contextualSpacing/>
        <w:jc w:val="both"/>
        <w:rPr>
          <w:rFonts w:cstheme="minorHAnsi"/>
        </w:rPr>
      </w:pPr>
      <w:r w:rsidRPr="008005E4">
        <w:rPr>
          <w:rFonts w:cstheme="minorHAnsi"/>
        </w:rPr>
        <w:t xml:space="preserve">               </w:t>
      </w:r>
      <w:r w:rsidR="008E434B" w:rsidRPr="008005E4">
        <w:rPr>
          <w:rFonts w:cstheme="minorHAnsi"/>
        </w:rPr>
        <w:t>(</w:t>
      </w:r>
      <w:r w:rsidR="008D43DE" w:rsidRPr="008005E4">
        <w:rPr>
          <w:rFonts w:cstheme="minorHAnsi"/>
        </w:rPr>
        <w:t>17x</w:t>
      </w:r>
      <w:r w:rsidR="008E434B" w:rsidRPr="008005E4">
        <w:rPr>
          <w:rFonts w:cstheme="minorHAnsi"/>
        </w:rPr>
        <w:t xml:space="preserve"> neúspešných pokusov) </w:t>
      </w:r>
    </w:p>
    <w:p w:rsidR="00F07CCF" w:rsidRPr="008005E4" w:rsidRDefault="00F07CCF" w:rsidP="008E434B">
      <w:pPr>
        <w:contextualSpacing/>
        <w:jc w:val="both"/>
        <w:rPr>
          <w:rFonts w:cstheme="minorHAnsi"/>
        </w:rPr>
      </w:pPr>
      <w:r w:rsidRPr="008005E4">
        <w:rPr>
          <w:rFonts w:cstheme="minorHAnsi"/>
        </w:rPr>
        <w:t xml:space="preserve">- kandidáta na prezidenta môže navrhnúť </w:t>
      </w:r>
      <w:r w:rsidRPr="008005E4">
        <w:rPr>
          <w:rFonts w:cstheme="minorHAnsi"/>
          <w:b/>
          <w:bCs/>
        </w:rPr>
        <w:t>15 poslancov</w:t>
      </w:r>
      <w:r w:rsidRPr="008005E4">
        <w:rPr>
          <w:rFonts w:cstheme="minorHAnsi"/>
        </w:rPr>
        <w:t xml:space="preserve"> alebo </w:t>
      </w:r>
      <w:r w:rsidRPr="008005E4">
        <w:rPr>
          <w:rFonts w:cstheme="minorHAnsi"/>
          <w:b/>
          <w:bCs/>
        </w:rPr>
        <w:t>15 000 občanov</w:t>
      </w:r>
      <w:r w:rsidRPr="008005E4">
        <w:rPr>
          <w:rFonts w:cstheme="minorHAnsi"/>
        </w:rPr>
        <w:t xml:space="preserve"> prostredníctvom petície</w:t>
      </w:r>
    </w:p>
    <w:p w:rsidR="00F07CCF" w:rsidRPr="008005E4" w:rsidRDefault="00F07CCF" w:rsidP="008E434B">
      <w:pPr>
        <w:contextualSpacing/>
        <w:jc w:val="both"/>
        <w:rPr>
          <w:rFonts w:cstheme="minorHAnsi"/>
        </w:rPr>
      </w:pPr>
      <w:r w:rsidRPr="008005E4">
        <w:rPr>
          <w:rFonts w:cstheme="minorHAnsi"/>
        </w:rPr>
        <w:t xml:space="preserve">- v prípade nezvolenia prezidenta </w:t>
      </w:r>
      <w:r w:rsidRPr="008005E4">
        <w:rPr>
          <w:rFonts w:cstheme="minorHAnsi"/>
          <w:b/>
          <w:bCs/>
        </w:rPr>
        <w:t>v prvom kole volieb</w:t>
      </w:r>
      <w:r w:rsidRPr="008005E4">
        <w:rPr>
          <w:rFonts w:cstheme="minorHAnsi"/>
        </w:rPr>
        <w:t xml:space="preserve"> (kandidát musí získať </w:t>
      </w:r>
      <w:r w:rsidR="002B16DB" w:rsidRPr="008005E4">
        <w:rPr>
          <w:rFonts w:cstheme="minorHAnsi"/>
        </w:rPr>
        <w:t xml:space="preserve">nadpolovičnú väčšinu platných hlasov) sa uskutoční </w:t>
      </w:r>
      <w:r w:rsidR="002B16DB" w:rsidRPr="008005E4">
        <w:rPr>
          <w:rFonts w:cstheme="minorHAnsi"/>
          <w:b/>
          <w:bCs/>
        </w:rPr>
        <w:t>druhé kolo</w:t>
      </w:r>
      <w:r w:rsidR="002B16DB" w:rsidRPr="008005E4">
        <w:rPr>
          <w:rFonts w:cstheme="minorHAnsi"/>
        </w:rPr>
        <w:t xml:space="preserve">, do ktorého postupujú </w:t>
      </w:r>
      <w:r w:rsidR="002B16DB" w:rsidRPr="008005E4">
        <w:rPr>
          <w:rFonts w:cstheme="minorHAnsi"/>
          <w:b/>
          <w:bCs/>
        </w:rPr>
        <w:t>dvaja kandidáti s najväčším počtom hlasov</w:t>
      </w:r>
      <w:r w:rsidR="002B16DB" w:rsidRPr="008005E4">
        <w:rPr>
          <w:rFonts w:cstheme="minorHAnsi"/>
        </w:rPr>
        <w:t xml:space="preserve"> (prezidentom sa stane osoba, ktorá získa najväčší počet platných hlasov)</w:t>
      </w:r>
      <w:r w:rsidR="002B16DB" w:rsidRPr="008005E4">
        <w:rPr>
          <w:rStyle w:val="Odkaznapoznmkupodiarou"/>
          <w:rFonts w:cstheme="minorHAnsi"/>
        </w:rPr>
        <w:footnoteReference w:id="22"/>
      </w:r>
    </w:p>
    <w:p w:rsidR="008E434B" w:rsidRPr="008005E4" w:rsidRDefault="008E434B" w:rsidP="008E434B">
      <w:pPr>
        <w:contextualSpacing/>
        <w:jc w:val="both"/>
        <w:rPr>
          <w:rFonts w:cstheme="minorHAnsi"/>
        </w:rPr>
      </w:pPr>
    </w:p>
    <w:p w:rsidR="00837DDD" w:rsidRPr="008005E4" w:rsidRDefault="008E434B" w:rsidP="008E434B">
      <w:pPr>
        <w:contextualSpacing/>
        <w:jc w:val="both"/>
        <w:rPr>
          <w:rFonts w:cstheme="minorHAnsi"/>
          <w:b/>
          <w:bCs/>
        </w:rPr>
      </w:pPr>
      <w:r w:rsidRPr="008005E4">
        <w:rPr>
          <w:rFonts w:cstheme="minorHAnsi"/>
          <w:b/>
          <w:bCs/>
        </w:rPr>
        <w:t>Dôsledky zavedenia priamej voľby hlavy štátu</w:t>
      </w:r>
      <w:r w:rsidR="00386733" w:rsidRPr="008005E4">
        <w:rPr>
          <w:rFonts w:cstheme="minorHAnsi"/>
          <w:b/>
          <w:bCs/>
        </w:rPr>
        <w:t xml:space="preserve"> (vo všeobecnosti)</w:t>
      </w:r>
      <w:r w:rsidRPr="008005E4">
        <w:rPr>
          <w:rFonts w:cstheme="minorHAnsi"/>
          <w:b/>
          <w:bCs/>
        </w:rPr>
        <w:t xml:space="preserve">: </w:t>
      </w:r>
    </w:p>
    <w:p w:rsidR="008E434B" w:rsidRPr="008005E4" w:rsidRDefault="008E434B" w:rsidP="008E434B">
      <w:pPr>
        <w:contextualSpacing/>
        <w:jc w:val="both"/>
        <w:rPr>
          <w:rFonts w:cstheme="minorHAnsi"/>
        </w:rPr>
      </w:pPr>
    </w:p>
    <w:p w:rsidR="00837DDD" w:rsidRDefault="00386733" w:rsidP="008E434B">
      <w:pPr>
        <w:contextualSpacing/>
        <w:jc w:val="both"/>
        <w:rPr>
          <w:rFonts w:cstheme="minorHAnsi"/>
        </w:rPr>
      </w:pPr>
      <w:r w:rsidRPr="008005E4">
        <w:rPr>
          <w:rFonts w:cstheme="minorHAnsi"/>
        </w:rPr>
        <w:t>•</w:t>
      </w:r>
      <w:r w:rsidR="008E434B" w:rsidRPr="008005E4">
        <w:rPr>
          <w:rFonts w:cstheme="minorHAnsi"/>
        </w:rPr>
        <w:t xml:space="preserve"> posilnenie legitimity prezidenta</w:t>
      </w:r>
      <w:r w:rsidR="005530A0">
        <w:rPr>
          <w:rFonts w:cstheme="minorHAnsi"/>
        </w:rPr>
        <w:t>, resp. získanie pozmeneného typu legitimity</w:t>
      </w:r>
      <w:r w:rsidR="008E434B" w:rsidRPr="008005E4">
        <w:rPr>
          <w:rFonts w:cstheme="minorHAnsi"/>
        </w:rPr>
        <w:t>;</w:t>
      </w:r>
      <w:r w:rsidR="005530A0">
        <w:rPr>
          <w:rFonts w:cstheme="minorHAnsi"/>
        </w:rPr>
        <w:t xml:space="preserve"> keď prezident začne</w:t>
      </w:r>
      <w:r w:rsidR="008E434B" w:rsidRPr="008005E4">
        <w:rPr>
          <w:rFonts w:cstheme="minorHAnsi"/>
        </w:rPr>
        <w:t xml:space="preserve"> dispon</w:t>
      </w:r>
      <w:r w:rsidR="005530A0">
        <w:rPr>
          <w:rFonts w:cstheme="minorHAnsi"/>
        </w:rPr>
        <w:t>ovať</w:t>
      </w:r>
      <w:r w:rsidR="008E434B" w:rsidRPr="008005E4">
        <w:rPr>
          <w:rFonts w:cstheme="minorHAnsi"/>
        </w:rPr>
        <w:t xml:space="preserve"> </w:t>
      </w:r>
      <w:r w:rsidR="008E434B" w:rsidRPr="008005E4">
        <w:rPr>
          <w:rFonts w:cstheme="minorHAnsi"/>
          <w:b/>
          <w:bCs/>
        </w:rPr>
        <w:t>priamou</w:t>
      </w:r>
      <w:r w:rsidR="00F07CCF" w:rsidRPr="008005E4">
        <w:rPr>
          <w:rFonts w:cstheme="minorHAnsi"/>
          <w:b/>
          <w:bCs/>
        </w:rPr>
        <w:t xml:space="preserve"> </w:t>
      </w:r>
      <w:r w:rsidR="008E434B" w:rsidRPr="008005E4">
        <w:rPr>
          <w:rFonts w:cstheme="minorHAnsi"/>
          <w:b/>
          <w:bCs/>
        </w:rPr>
        <w:t>legitimitou</w:t>
      </w:r>
      <w:r w:rsidR="008E434B" w:rsidRPr="008005E4">
        <w:rPr>
          <w:rFonts w:cstheme="minorHAnsi"/>
        </w:rPr>
        <w:t xml:space="preserve"> „zlepšuje“ </w:t>
      </w:r>
      <w:r w:rsidR="005530A0">
        <w:rPr>
          <w:rFonts w:cstheme="minorHAnsi"/>
        </w:rPr>
        <w:t xml:space="preserve">to </w:t>
      </w:r>
      <w:r w:rsidR="00532101" w:rsidRPr="008005E4">
        <w:rPr>
          <w:rFonts w:cstheme="minorHAnsi"/>
        </w:rPr>
        <w:t xml:space="preserve">jeho argumentačnú </w:t>
      </w:r>
      <w:r w:rsidR="008E434B" w:rsidRPr="008005E4">
        <w:rPr>
          <w:rFonts w:cstheme="minorHAnsi"/>
        </w:rPr>
        <w:t>pozíciu v prípadných sporoch</w:t>
      </w:r>
      <w:r w:rsidR="00532101" w:rsidRPr="008005E4">
        <w:rPr>
          <w:rFonts w:cstheme="minorHAnsi"/>
        </w:rPr>
        <w:t xml:space="preserve"> (vystupuje ako priamy zástupca občanov...)</w:t>
      </w:r>
    </w:p>
    <w:p w:rsidR="00BB15F2" w:rsidRPr="008005E4" w:rsidRDefault="00BB15F2" w:rsidP="008E434B">
      <w:pPr>
        <w:contextualSpacing/>
        <w:jc w:val="both"/>
        <w:rPr>
          <w:rFonts w:cstheme="minorHAnsi"/>
          <w:b/>
          <w:bCs/>
        </w:rPr>
      </w:pPr>
    </w:p>
    <w:p w:rsidR="005B5DAF" w:rsidRPr="008005E4" w:rsidRDefault="00386733" w:rsidP="00837DDD">
      <w:pPr>
        <w:contextualSpacing/>
        <w:jc w:val="both"/>
        <w:rPr>
          <w:rFonts w:cstheme="minorHAnsi"/>
        </w:rPr>
      </w:pPr>
      <w:r w:rsidRPr="008005E4">
        <w:rPr>
          <w:rFonts w:cstheme="minorHAnsi"/>
        </w:rPr>
        <w:t>•</w:t>
      </w:r>
      <w:r w:rsidR="008E434B" w:rsidRPr="008005E4">
        <w:rPr>
          <w:rFonts w:cstheme="minorHAnsi"/>
        </w:rPr>
        <w:t xml:space="preserve"> zvoleniu prechádza </w:t>
      </w:r>
      <w:r w:rsidR="008E434B" w:rsidRPr="008005E4">
        <w:rPr>
          <w:rFonts w:cstheme="minorHAnsi"/>
          <w:b/>
          <w:bCs/>
        </w:rPr>
        <w:t>predvolebná kampaň</w:t>
      </w:r>
      <w:r w:rsidR="008E434B" w:rsidRPr="008005E4">
        <w:rPr>
          <w:rFonts w:cstheme="minorHAnsi"/>
        </w:rPr>
        <w:t xml:space="preserve">, v ktorej </w:t>
      </w:r>
      <w:r w:rsidR="005B5DAF" w:rsidRPr="008005E4">
        <w:rPr>
          <w:rFonts w:cstheme="minorHAnsi"/>
        </w:rPr>
        <w:t xml:space="preserve">kandidát na </w:t>
      </w:r>
      <w:r w:rsidR="008E434B" w:rsidRPr="008005E4">
        <w:rPr>
          <w:rFonts w:cstheme="minorHAnsi"/>
        </w:rPr>
        <w:t>prezident</w:t>
      </w:r>
      <w:r w:rsidR="00532101" w:rsidRPr="008005E4">
        <w:rPr>
          <w:rFonts w:cstheme="minorHAnsi"/>
        </w:rPr>
        <w:t>a</w:t>
      </w:r>
      <w:r w:rsidR="008E434B" w:rsidRPr="008005E4">
        <w:rPr>
          <w:rFonts w:cstheme="minorHAnsi"/>
        </w:rPr>
        <w:t xml:space="preserve"> (za účelom</w:t>
      </w:r>
      <w:r w:rsidR="005B5DAF" w:rsidRPr="008005E4">
        <w:rPr>
          <w:rFonts w:cstheme="minorHAnsi"/>
        </w:rPr>
        <w:t xml:space="preserve"> zvolenia</w:t>
      </w:r>
      <w:r w:rsidR="008E434B" w:rsidRPr="008005E4">
        <w:rPr>
          <w:rFonts w:cstheme="minorHAnsi"/>
        </w:rPr>
        <w:t>)</w:t>
      </w:r>
      <w:r w:rsidR="005B5DAF" w:rsidRPr="008005E4">
        <w:rPr>
          <w:rFonts w:cstheme="minorHAnsi"/>
        </w:rPr>
        <w:t xml:space="preserve"> formuluje politické ciele, </w:t>
      </w:r>
      <w:r w:rsidRPr="008005E4">
        <w:rPr>
          <w:rFonts w:cstheme="minorHAnsi"/>
        </w:rPr>
        <w:t>„odhaľuje“ svoje politické preferencie, dostáva sa do sporov s protikandidátmi (vytvára sa napätie medzi víťazom a porazenými) → to následne výrazne</w:t>
      </w:r>
      <w:r w:rsidR="00532101" w:rsidRPr="008005E4">
        <w:rPr>
          <w:rFonts w:cstheme="minorHAnsi"/>
        </w:rPr>
        <w:t xml:space="preserve"> </w:t>
      </w:r>
      <w:r w:rsidRPr="008005E4">
        <w:rPr>
          <w:rFonts w:cstheme="minorHAnsi"/>
        </w:rPr>
        <w:t xml:space="preserve">sťažuje možnosť pôsobiť vo funkcii </w:t>
      </w:r>
      <w:proofErr w:type="spellStart"/>
      <w:r w:rsidRPr="008005E4">
        <w:rPr>
          <w:rFonts w:cstheme="minorHAnsi"/>
        </w:rPr>
        <w:t>arbitersky</w:t>
      </w:r>
      <w:proofErr w:type="spellEnd"/>
      <w:r w:rsidRPr="008005E4">
        <w:rPr>
          <w:rFonts w:cstheme="minorHAnsi"/>
        </w:rPr>
        <w:t xml:space="preserve"> </w:t>
      </w:r>
      <w:r w:rsidR="00532101" w:rsidRPr="008005E4">
        <w:rPr>
          <w:rFonts w:cstheme="minorHAnsi"/>
        </w:rPr>
        <w:t>(z prezidenta sa stáva „politický hráč“)</w:t>
      </w:r>
      <w:r w:rsidR="005B5DAF" w:rsidRPr="008005E4">
        <w:rPr>
          <w:rFonts w:cstheme="minorHAnsi"/>
        </w:rPr>
        <w:t xml:space="preserve"> </w:t>
      </w:r>
    </w:p>
    <w:p w:rsidR="00BB15F2" w:rsidRDefault="00BB15F2" w:rsidP="008E434B">
      <w:pPr>
        <w:contextualSpacing/>
        <w:jc w:val="both"/>
        <w:rPr>
          <w:rFonts w:cstheme="minorHAnsi"/>
        </w:rPr>
      </w:pPr>
    </w:p>
    <w:p w:rsidR="005B5DAF" w:rsidRPr="008005E4" w:rsidRDefault="00386733" w:rsidP="008E434B">
      <w:pPr>
        <w:contextualSpacing/>
        <w:jc w:val="both"/>
        <w:rPr>
          <w:rFonts w:cstheme="minorHAnsi"/>
        </w:rPr>
      </w:pPr>
      <w:r w:rsidRPr="008005E4">
        <w:rPr>
          <w:rFonts w:cstheme="minorHAnsi"/>
        </w:rPr>
        <w:t>•</w:t>
      </w:r>
      <w:r w:rsidR="005B5DAF" w:rsidRPr="008005E4">
        <w:rPr>
          <w:rFonts w:cstheme="minorHAnsi"/>
        </w:rPr>
        <w:t xml:space="preserve"> ak prezident nie je reprezentantom aktuálnej parlamentnej väčšiny, prichádza  k vytvoreniu druhého „mocenského centra“ a je obyčajne iba otázkou času, kedy príde</w:t>
      </w:r>
      <w:r w:rsidR="00837DDD" w:rsidRPr="008005E4">
        <w:rPr>
          <w:rFonts w:cstheme="minorHAnsi"/>
        </w:rPr>
        <w:t xml:space="preserve"> </w:t>
      </w:r>
      <w:r w:rsidR="005B5DAF" w:rsidRPr="008005E4">
        <w:rPr>
          <w:rFonts w:cstheme="minorHAnsi"/>
        </w:rPr>
        <w:t>k vzájomnému konfliktu koalície/vlády a prezidenta</w:t>
      </w:r>
      <w:r w:rsidR="005B5DAF" w:rsidRPr="008005E4">
        <w:rPr>
          <w:rStyle w:val="Odkaznapoznmkupodiarou"/>
          <w:rFonts w:cstheme="minorHAnsi"/>
        </w:rPr>
        <w:footnoteReference w:id="23"/>
      </w:r>
      <w:r w:rsidR="005B5DAF" w:rsidRPr="008005E4">
        <w:rPr>
          <w:rFonts w:cstheme="minorHAnsi"/>
        </w:rPr>
        <w:t xml:space="preserve"> </w:t>
      </w:r>
    </w:p>
    <w:p w:rsidR="00837DDD" w:rsidRPr="008005E4" w:rsidRDefault="00837DDD" w:rsidP="008E434B">
      <w:pPr>
        <w:contextualSpacing/>
        <w:jc w:val="both"/>
        <w:rPr>
          <w:rFonts w:cstheme="minorHAnsi"/>
        </w:rPr>
      </w:pPr>
    </w:p>
    <w:p w:rsidR="008D4207" w:rsidRPr="008005E4" w:rsidRDefault="00386733" w:rsidP="007B783A">
      <w:pPr>
        <w:contextualSpacing/>
        <w:jc w:val="both"/>
        <w:rPr>
          <w:rFonts w:cstheme="minorHAnsi"/>
        </w:rPr>
      </w:pPr>
      <w:r w:rsidRPr="008005E4">
        <w:rPr>
          <w:rFonts w:cstheme="minorHAnsi"/>
        </w:rPr>
        <w:t>•</w:t>
      </w:r>
      <w:r w:rsidR="00CA0763" w:rsidRPr="008005E4">
        <w:rPr>
          <w:rFonts w:cstheme="minorHAnsi"/>
        </w:rPr>
        <w:t xml:space="preserve"> tendenciu vymaniť sa z výlučne (nevýraznej) reprezentatívne funkcie pri priamej voľbe prezidenta podporu</w:t>
      </w:r>
      <w:r w:rsidR="00837DDD" w:rsidRPr="008005E4">
        <w:rPr>
          <w:rFonts w:cstheme="minorHAnsi"/>
        </w:rPr>
        <w:t>je</w:t>
      </w:r>
      <w:r w:rsidR="00CA0763" w:rsidRPr="008005E4">
        <w:rPr>
          <w:rFonts w:cstheme="minorHAnsi"/>
        </w:rPr>
        <w:t xml:space="preserve"> aj snaha o </w:t>
      </w:r>
      <w:r w:rsidR="00837DDD" w:rsidRPr="008005E4">
        <w:rPr>
          <w:rFonts w:cstheme="minorHAnsi"/>
        </w:rPr>
        <w:t>ďalšie</w:t>
      </w:r>
      <w:r w:rsidR="00CA0763" w:rsidRPr="008005E4">
        <w:rPr>
          <w:rFonts w:cstheme="minorHAnsi"/>
        </w:rPr>
        <w:t xml:space="preserve"> znovuzvolenie. Prezident chce svojím potenciálnym voličov ukázať, že „existuje“ a snaží sa plniť svoje predvolebné sľuby.</w:t>
      </w:r>
      <w:r w:rsidR="00837DDD" w:rsidRPr="008005E4">
        <w:rPr>
          <w:rFonts w:cstheme="minorHAnsi"/>
        </w:rPr>
        <w:t xml:space="preserve"> </w:t>
      </w:r>
      <w:r w:rsidR="00CA0763" w:rsidRPr="008005E4">
        <w:rPr>
          <w:rFonts w:cstheme="minorHAnsi"/>
        </w:rPr>
        <w:t>Keďže mu však Ústava na vnútropolitickej úrovni zväčša priznáva iba funkciu ústavnej poistky (napr. kontrola splnenia podmien</w:t>
      </w:r>
      <w:r w:rsidR="009E02A7" w:rsidRPr="008005E4">
        <w:rPr>
          <w:rFonts w:cstheme="minorHAnsi"/>
        </w:rPr>
        <w:t>ok</w:t>
      </w:r>
      <w:r w:rsidR="00CA0763" w:rsidRPr="008005E4">
        <w:rPr>
          <w:rFonts w:cstheme="minorHAnsi"/>
        </w:rPr>
        <w:t xml:space="preserve"> pri navrhovaných kandidátov) </w:t>
      </w:r>
      <w:r w:rsidR="009E02A7" w:rsidRPr="008005E4">
        <w:rPr>
          <w:rFonts w:cstheme="minorHAnsi"/>
        </w:rPr>
        <w:t>je</w:t>
      </w:r>
      <w:r w:rsidR="00837DDD" w:rsidRPr="008005E4">
        <w:rPr>
          <w:rFonts w:cstheme="minorHAnsi"/>
        </w:rPr>
        <w:t xml:space="preserve"> </w:t>
      </w:r>
      <w:r w:rsidR="009E02A7" w:rsidRPr="008005E4">
        <w:rPr>
          <w:rFonts w:cstheme="minorHAnsi"/>
        </w:rPr>
        <w:t>nútený svoju aktivitu prejavovať skôr blokovaním riešen</w:t>
      </w:r>
      <w:r w:rsidR="003B4427" w:rsidRPr="008005E4">
        <w:rPr>
          <w:rFonts w:cstheme="minorHAnsi"/>
        </w:rPr>
        <w:t>í</w:t>
      </w:r>
      <w:r w:rsidR="009E02A7" w:rsidRPr="008005E4">
        <w:rPr>
          <w:rFonts w:cstheme="minorHAnsi"/>
        </w:rPr>
        <w:t>, než ich presadzovaním</w:t>
      </w:r>
      <w:r w:rsidR="00837DDD" w:rsidRPr="008005E4">
        <w:rPr>
          <w:rFonts w:cstheme="minorHAnsi"/>
        </w:rPr>
        <w:t>.</w:t>
      </w:r>
      <w:r w:rsidR="009E02A7" w:rsidRPr="008005E4">
        <w:rPr>
          <w:rStyle w:val="Odkaznapoznmkupodiarou"/>
          <w:rFonts w:cstheme="minorHAnsi"/>
        </w:rPr>
        <w:footnoteReference w:id="24"/>
      </w:r>
      <w:r w:rsidR="00837DDD" w:rsidRPr="008005E4">
        <w:rPr>
          <w:rFonts w:cstheme="minorHAnsi"/>
        </w:rPr>
        <w:t xml:space="preserve"> S prezidenta sa tak stáva „obštrukčný prvok“ v ústavnom systéme.</w:t>
      </w:r>
      <w:r w:rsidR="009E02A7" w:rsidRPr="008005E4">
        <w:rPr>
          <w:rFonts w:cstheme="minorHAnsi"/>
        </w:rPr>
        <w:t xml:space="preserve">    </w:t>
      </w:r>
      <w:r w:rsidR="00CA0763" w:rsidRPr="008005E4">
        <w:rPr>
          <w:rFonts w:cstheme="minorHAnsi"/>
        </w:rPr>
        <w:t xml:space="preserve"> </w:t>
      </w:r>
    </w:p>
    <w:p w:rsidR="003B4427" w:rsidRPr="008005E4" w:rsidRDefault="003B4427" w:rsidP="007B783A">
      <w:pPr>
        <w:contextualSpacing/>
        <w:jc w:val="both"/>
        <w:rPr>
          <w:rFonts w:cstheme="minorHAnsi"/>
        </w:rPr>
      </w:pPr>
    </w:p>
    <w:p w:rsidR="003B4427" w:rsidRPr="008005E4" w:rsidRDefault="006C74FA" w:rsidP="007B783A">
      <w:pPr>
        <w:contextualSpacing/>
        <w:jc w:val="both"/>
        <w:rPr>
          <w:rFonts w:cstheme="minorHAnsi"/>
          <w:b/>
          <w:bCs/>
        </w:rPr>
      </w:pPr>
      <w:r w:rsidRPr="008005E4">
        <w:rPr>
          <w:rFonts w:cstheme="minorHAnsi"/>
          <w:b/>
          <w:bCs/>
        </w:rPr>
        <w:t xml:space="preserve">5.2 </w:t>
      </w:r>
      <w:r w:rsidR="003B4427" w:rsidRPr="008005E4">
        <w:rPr>
          <w:rFonts w:cstheme="minorHAnsi"/>
          <w:b/>
          <w:bCs/>
        </w:rPr>
        <w:t xml:space="preserve">Obžaloba prezidenta </w:t>
      </w:r>
    </w:p>
    <w:p w:rsidR="003B4427" w:rsidRPr="008005E4" w:rsidRDefault="003B4427" w:rsidP="007B783A">
      <w:pPr>
        <w:contextualSpacing/>
        <w:jc w:val="both"/>
        <w:rPr>
          <w:rFonts w:cstheme="minorHAnsi"/>
          <w:b/>
          <w:bCs/>
        </w:rPr>
      </w:pPr>
    </w:p>
    <w:p w:rsidR="003B4427" w:rsidRPr="008005E4" w:rsidRDefault="003B4427" w:rsidP="007B783A">
      <w:pPr>
        <w:contextualSpacing/>
        <w:jc w:val="both"/>
        <w:rPr>
          <w:rFonts w:cstheme="minorHAnsi"/>
        </w:rPr>
      </w:pPr>
      <w:r w:rsidRPr="008005E4">
        <w:rPr>
          <w:rFonts w:cstheme="minorHAnsi"/>
        </w:rPr>
        <w:t xml:space="preserve">- prezidenta možno na základe Čl. 107 Ústavy stíhať iba za </w:t>
      </w:r>
      <w:r w:rsidRPr="008005E4">
        <w:rPr>
          <w:rFonts w:cstheme="minorHAnsi"/>
          <w:b/>
          <w:bCs/>
        </w:rPr>
        <w:t xml:space="preserve">úmyselné porušenie ústavy </w:t>
      </w:r>
      <w:r w:rsidRPr="008005E4">
        <w:rPr>
          <w:rFonts w:cstheme="minorHAnsi"/>
        </w:rPr>
        <w:t>a</w:t>
      </w:r>
      <w:r w:rsidR="004367DD" w:rsidRPr="008005E4">
        <w:rPr>
          <w:rFonts w:cstheme="minorHAnsi"/>
        </w:rPr>
        <w:t> </w:t>
      </w:r>
      <w:r w:rsidRPr="008005E4">
        <w:rPr>
          <w:rFonts w:cstheme="minorHAnsi"/>
          <w:b/>
          <w:bCs/>
        </w:rPr>
        <w:t>vlastizradu</w:t>
      </w:r>
      <w:r w:rsidR="004367DD" w:rsidRPr="008005E4">
        <w:rPr>
          <w:rFonts w:cstheme="minorHAnsi"/>
          <w:b/>
          <w:bCs/>
        </w:rPr>
        <w:t xml:space="preserve"> </w:t>
      </w:r>
      <w:r w:rsidR="004367DD" w:rsidRPr="008005E4">
        <w:rPr>
          <w:rFonts w:cstheme="minorHAnsi"/>
        </w:rPr>
        <w:t>(prezidenta teda počas výkonu funkcie nemožno stíhať za spáchanie iných trestných činov)</w:t>
      </w:r>
    </w:p>
    <w:p w:rsidR="003B4427" w:rsidRPr="008005E4" w:rsidRDefault="003B4427" w:rsidP="007B783A">
      <w:pPr>
        <w:contextualSpacing/>
        <w:jc w:val="both"/>
        <w:rPr>
          <w:rFonts w:cstheme="minorHAnsi"/>
        </w:rPr>
      </w:pPr>
      <w:r w:rsidRPr="008005E4">
        <w:rPr>
          <w:rFonts w:cstheme="minorHAnsi"/>
        </w:rPr>
        <w:t xml:space="preserve">- obžalobu podáva Národná rada </w:t>
      </w:r>
      <w:r w:rsidRPr="008005E4">
        <w:rPr>
          <w:rFonts w:cstheme="minorHAnsi"/>
          <w:b/>
          <w:bCs/>
        </w:rPr>
        <w:t>3/5 väčšinou všetkých poslancov</w:t>
      </w:r>
      <w:r w:rsidRPr="008005E4">
        <w:rPr>
          <w:rFonts w:cstheme="minorHAnsi"/>
        </w:rPr>
        <w:t xml:space="preserve"> (ide o tzv. </w:t>
      </w:r>
      <w:proofErr w:type="spellStart"/>
      <w:r w:rsidRPr="008005E4">
        <w:rPr>
          <w:rFonts w:cstheme="minorHAnsi"/>
        </w:rPr>
        <w:t>impeachment</w:t>
      </w:r>
      <w:proofErr w:type="spellEnd"/>
      <w:r w:rsidRPr="008005E4">
        <w:rPr>
          <w:rFonts w:cstheme="minorHAnsi"/>
        </w:rPr>
        <w:t>)</w:t>
      </w:r>
    </w:p>
    <w:p w:rsidR="00EB2BE9" w:rsidRPr="008005E4" w:rsidRDefault="00EB2BE9" w:rsidP="007B783A">
      <w:pPr>
        <w:contextualSpacing/>
        <w:jc w:val="both"/>
        <w:rPr>
          <w:rFonts w:cstheme="minorHAnsi"/>
        </w:rPr>
      </w:pPr>
      <w:r w:rsidRPr="008005E4">
        <w:rPr>
          <w:rFonts w:cstheme="minorHAnsi"/>
        </w:rPr>
        <w:t xml:space="preserve">- vo veci rozhoduje </w:t>
      </w:r>
      <w:r w:rsidRPr="008005E4">
        <w:rPr>
          <w:rFonts w:cstheme="minorHAnsi"/>
          <w:b/>
          <w:bCs/>
        </w:rPr>
        <w:t>plénum</w:t>
      </w:r>
      <w:r w:rsidRPr="008005E4">
        <w:rPr>
          <w:rFonts w:cstheme="minorHAnsi"/>
        </w:rPr>
        <w:t xml:space="preserve"> Ústavného súdu (rozhodnutie bude mať formu „rozsudku“)</w:t>
      </w:r>
    </w:p>
    <w:p w:rsidR="00EB2BE9" w:rsidRPr="008005E4" w:rsidRDefault="00EB2BE9" w:rsidP="007B783A">
      <w:pPr>
        <w:contextualSpacing/>
        <w:jc w:val="both"/>
        <w:rPr>
          <w:rFonts w:cstheme="minorHAnsi"/>
        </w:rPr>
      </w:pPr>
      <w:r w:rsidRPr="008005E4">
        <w:rPr>
          <w:rFonts w:cstheme="minorHAnsi"/>
        </w:rPr>
        <w:t xml:space="preserve">- ak </w:t>
      </w:r>
      <w:r w:rsidR="00837DDD" w:rsidRPr="008005E4">
        <w:rPr>
          <w:rFonts w:cstheme="minorHAnsi"/>
        </w:rPr>
        <w:t xml:space="preserve">Ústavný súd </w:t>
      </w:r>
      <w:r w:rsidRPr="008005E4">
        <w:rPr>
          <w:rFonts w:cstheme="minorHAnsi"/>
        </w:rPr>
        <w:t xml:space="preserve">prezidenta uzná vinným, sankciou je </w:t>
      </w:r>
      <w:r w:rsidRPr="008005E4">
        <w:rPr>
          <w:rFonts w:cstheme="minorHAnsi"/>
          <w:b/>
          <w:bCs/>
        </w:rPr>
        <w:t xml:space="preserve">strata funkcie </w:t>
      </w:r>
      <w:r w:rsidRPr="008005E4">
        <w:rPr>
          <w:rFonts w:cstheme="minorHAnsi"/>
        </w:rPr>
        <w:t>a </w:t>
      </w:r>
      <w:r w:rsidRPr="008005E4">
        <w:rPr>
          <w:rFonts w:cstheme="minorHAnsi"/>
          <w:b/>
          <w:bCs/>
        </w:rPr>
        <w:t>spôsobilosť ju opätovne získať</w:t>
      </w:r>
      <w:r w:rsidRPr="008005E4">
        <w:rPr>
          <w:rStyle w:val="Odkaznapoznmkupodiarou"/>
          <w:rFonts w:cstheme="minorHAnsi"/>
        </w:rPr>
        <w:footnoteReference w:id="25"/>
      </w:r>
      <w:r w:rsidRPr="008005E4">
        <w:rPr>
          <w:rFonts w:cstheme="minorHAnsi"/>
        </w:rPr>
        <w:t xml:space="preserve"> </w:t>
      </w:r>
    </w:p>
    <w:p w:rsidR="00E372F2" w:rsidRPr="008005E4" w:rsidRDefault="00E372F2" w:rsidP="007B783A">
      <w:pPr>
        <w:contextualSpacing/>
        <w:jc w:val="both"/>
        <w:rPr>
          <w:rFonts w:cstheme="minorHAnsi"/>
          <w:b/>
          <w:bCs/>
        </w:rPr>
      </w:pPr>
    </w:p>
    <w:p w:rsidR="004367DD" w:rsidRPr="008005E4" w:rsidRDefault="006C74FA" w:rsidP="007B783A">
      <w:pPr>
        <w:contextualSpacing/>
        <w:jc w:val="both"/>
        <w:rPr>
          <w:rFonts w:cstheme="minorHAnsi"/>
          <w:b/>
          <w:bCs/>
        </w:rPr>
      </w:pPr>
      <w:r w:rsidRPr="008005E4">
        <w:rPr>
          <w:rFonts w:cstheme="minorHAnsi"/>
          <w:b/>
          <w:bCs/>
        </w:rPr>
        <w:t xml:space="preserve">5.3 </w:t>
      </w:r>
      <w:r w:rsidR="004367DD" w:rsidRPr="008005E4">
        <w:rPr>
          <w:rFonts w:cstheme="minorHAnsi"/>
          <w:b/>
          <w:bCs/>
        </w:rPr>
        <w:t>Ľudové hlasovanie o o</w:t>
      </w:r>
      <w:r w:rsidR="001F4645" w:rsidRPr="008005E4">
        <w:rPr>
          <w:rFonts w:cstheme="minorHAnsi"/>
          <w:b/>
          <w:bCs/>
        </w:rPr>
        <w:t>d</w:t>
      </w:r>
      <w:r w:rsidR="004367DD" w:rsidRPr="008005E4">
        <w:rPr>
          <w:rFonts w:cstheme="minorHAnsi"/>
          <w:b/>
          <w:bCs/>
        </w:rPr>
        <w:t>volaní prezidenta republiky</w:t>
      </w:r>
    </w:p>
    <w:p w:rsidR="004367DD" w:rsidRPr="008005E4" w:rsidRDefault="004367DD" w:rsidP="007B783A">
      <w:pPr>
        <w:contextualSpacing/>
        <w:jc w:val="both"/>
        <w:rPr>
          <w:rFonts w:cstheme="minorHAnsi"/>
          <w:b/>
          <w:bCs/>
        </w:rPr>
      </w:pPr>
    </w:p>
    <w:p w:rsidR="004367DD" w:rsidRPr="008005E4" w:rsidRDefault="004367DD" w:rsidP="007B783A">
      <w:pPr>
        <w:contextualSpacing/>
        <w:jc w:val="both"/>
        <w:rPr>
          <w:rFonts w:cstheme="minorHAnsi"/>
        </w:rPr>
      </w:pPr>
      <w:r w:rsidRPr="008005E4">
        <w:rPr>
          <w:rFonts w:cstheme="minorHAnsi"/>
        </w:rPr>
        <w:t xml:space="preserve">- prezidenta možno na základe čl. 106 Ústavy zbaviť funkcie iniciovaním ľudového hlasovania o jeho odvolaní (nemýliť si s referendom, hoci </w:t>
      </w:r>
      <w:r w:rsidR="00837DDD" w:rsidRPr="008005E4">
        <w:rPr>
          <w:rFonts w:cstheme="minorHAnsi"/>
        </w:rPr>
        <w:t xml:space="preserve">faktický </w:t>
      </w:r>
      <w:r w:rsidRPr="008005E4">
        <w:rPr>
          <w:rFonts w:cstheme="minorHAnsi"/>
        </w:rPr>
        <w:t xml:space="preserve">priebeh bude </w:t>
      </w:r>
      <w:r w:rsidR="00532101" w:rsidRPr="008005E4">
        <w:rPr>
          <w:rFonts w:cstheme="minorHAnsi"/>
        </w:rPr>
        <w:t>takmer totožný</w:t>
      </w:r>
      <w:r w:rsidRPr="008005E4">
        <w:rPr>
          <w:rFonts w:cstheme="minorHAnsi"/>
        </w:rPr>
        <w:t xml:space="preserve">) </w:t>
      </w:r>
    </w:p>
    <w:p w:rsidR="004367DD" w:rsidRPr="008005E4" w:rsidRDefault="004367DD" w:rsidP="007B783A">
      <w:pPr>
        <w:contextualSpacing/>
        <w:jc w:val="both"/>
        <w:rPr>
          <w:rFonts w:cstheme="minorHAnsi"/>
          <w:b/>
          <w:bCs/>
        </w:rPr>
      </w:pPr>
      <w:r w:rsidRPr="008005E4">
        <w:rPr>
          <w:rFonts w:cstheme="minorHAnsi"/>
        </w:rPr>
        <w:t xml:space="preserve">- iniciovanie hlasovanie nie je podmienené konkrétnymi dôvodmi; </w:t>
      </w:r>
      <w:r w:rsidRPr="008005E4">
        <w:rPr>
          <w:rFonts w:cstheme="minorHAnsi"/>
          <w:i/>
          <w:iCs/>
        </w:rPr>
        <w:t xml:space="preserve">ad absurdum </w:t>
      </w:r>
      <w:r w:rsidRPr="008005E4">
        <w:rPr>
          <w:rFonts w:cstheme="minorHAnsi"/>
        </w:rPr>
        <w:t xml:space="preserve">môže Národná rada takéto hlasovanie vyhlásiť aj bez zjavného dôvodu – je </w:t>
      </w:r>
      <w:r w:rsidRPr="008005E4">
        <w:rPr>
          <w:rFonts w:cstheme="minorHAnsi"/>
          <w:b/>
          <w:bCs/>
        </w:rPr>
        <w:t>potrebná 3/5 väčšin</w:t>
      </w:r>
      <w:r w:rsidR="00532101" w:rsidRPr="008005E4">
        <w:rPr>
          <w:rFonts w:cstheme="minorHAnsi"/>
          <w:b/>
          <w:bCs/>
        </w:rPr>
        <w:t>a</w:t>
      </w:r>
      <w:r w:rsidRPr="008005E4">
        <w:rPr>
          <w:rFonts w:cstheme="minorHAnsi"/>
          <w:b/>
          <w:bCs/>
        </w:rPr>
        <w:t xml:space="preserve"> všetkých poslancov </w:t>
      </w:r>
    </w:p>
    <w:p w:rsidR="004367DD" w:rsidRPr="008005E4" w:rsidRDefault="004367DD" w:rsidP="007B783A">
      <w:pPr>
        <w:contextualSpacing/>
        <w:jc w:val="both"/>
        <w:rPr>
          <w:rFonts w:cstheme="minorHAnsi"/>
        </w:rPr>
      </w:pPr>
      <w:r w:rsidRPr="008005E4">
        <w:rPr>
          <w:rFonts w:cstheme="minorHAnsi"/>
        </w:rPr>
        <w:t xml:space="preserve">- prezident bude funkcie </w:t>
      </w:r>
      <w:r w:rsidR="00794DFD" w:rsidRPr="008005E4">
        <w:rPr>
          <w:rFonts w:cstheme="minorHAnsi"/>
        </w:rPr>
        <w:t xml:space="preserve">zbavený </w:t>
      </w:r>
      <w:r w:rsidRPr="008005E4">
        <w:rPr>
          <w:rFonts w:cstheme="minorHAnsi"/>
        </w:rPr>
        <w:t xml:space="preserve">iba </w:t>
      </w:r>
      <w:r w:rsidR="00794DFD" w:rsidRPr="008005E4">
        <w:rPr>
          <w:rFonts w:cstheme="minorHAnsi"/>
        </w:rPr>
        <w:t xml:space="preserve">ak v ľudovom hlasovaní s jeho odvolaním vyjadrí súhlas </w:t>
      </w:r>
      <w:r w:rsidR="00794DFD" w:rsidRPr="008005E4">
        <w:rPr>
          <w:rFonts w:cstheme="minorHAnsi"/>
          <w:b/>
          <w:bCs/>
        </w:rPr>
        <w:t>nadpolovičná väčšina všetkých oprávnených voličov</w:t>
      </w:r>
      <w:r w:rsidR="00837DDD" w:rsidRPr="008005E4">
        <w:rPr>
          <w:rStyle w:val="Odkaznapoznmkupodiarou"/>
          <w:rFonts w:cstheme="minorHAnsi"/>
          <w:b/>
          <w:bCs/>
        </w:rPr>
        <w:footnoteReference w:id="26"/>
      </w:r>
      <w:r w:rsidR="00794DFD" w:rsidRPr="008005E4">
        <w:rPr>
          <w:rFonts w:cstheme="minorHAnsi"/>
        </w:rPr>
        <w:t xml:space="preserve"> </w:t>
      </w:r>
      <w:r w:rsidRPr="008005E4">
        <w:rPr>
          <w:rFonts w:cstheme="minorHAnsi"/>
        </w:rPr>
        <w:t xml:space="preserve">  </w:t>
      </w:r>
    </w:p>
    <w:p w:rsidR="00794DFD" w:rsidRPr="008005E4" w:rsidRDefault="00794DFD" w:rsidP="007B783A">
      <w:pPr>
        <w:contextualSpacing/>
        <w:jc w:val="both"/>
        <w:rPr>
          <w:rFonts w:cstheme="minorHAnsi"/>
        </w:rPr>
      </w:pPr>
      <w:r w:rsidRPr="008005E4">
        <w:rPr>
          <w:rFonts w:cstheme="minorHAnsi"/>
        </w:rPr>
        <w:t xml:space="preserve">- ak sa tak nestane, prezidentovi začína plynúť </w:t>
      </w:r>
      <w:r w:rsidRPr="008005E4">
        <w:rPr>
          <w:rFonts w:cstheme="minorHAnsi"/>
          <w:b/>
          <w:bCs/>
        </w:rPr>
        <w:t>nové 5-ročné volebné obdobie</w:t>
      </w:r>
      <w:r w:rsidRPr="008005E4">
        <w:rPr>
          <w:rFonts w:cstheme="minorHAnsi"/>
        </w:rPr>
        <w:t xml:space="preserve">, pričom je zároveň </w:t>
      </w:r>
      <w:r w:rsidRPr="008005E4">
        <w:rPr>
          <w:rFonts w:cstheme="minorHAnsi"/>
          <w:b/>
          <w:bCs/>
        </w:rPr>
        <w:t>povinný</w:t>
      </w:r>
      <w:r w:rsidRPr="008005E4">
        <w:rPr>
          <w:rFonts w:cstheme="minorHAnsi"/>
        </w:rPr>
        <w:t xml:space="preserve"> </w:t>
      </w:r>
      <w:r w:rsidRPr="008005E4">
        <w:rPr>
          <w:rFonts w:cstheme="minorHAnsi"/>
          <w:b/>
          <w:bCs/>
        </w:rPr>
        <w:t>rozpustiť Národnú radu</w:t>
      </w:r>
      <w:r w:rsidRPr="008005E4">
        <w:rPr>
          <w:rFonts w:cstheme="minorHAnsi"/>
        </w:rPr>
        <w:t xml:space="preserve"> (platí predpoklad, že </w:t>
      </w:r>
      <w:r w:rsidR="00532101" w:rsidRPr="008005E4">
        <w:rPr>
          <w:rFonts w:cstheme="minorHAnsi"/>
        </w:rPr>
        <w:t>občania</w:t>
      </w:r>
      <w:r w:rsidRPr="008005E4">
        <w:rPr>
          <w:rFonts w:cstheme="minorHAnsi"/>
        </w:rPr>
        <w:t xml:space="preserve"> sa v danom prípade rozhodl</w:t>
      </w:r>
      <w:r w:rsidR="00532101" w:rsidRPr="008005E4">
        <w:rPr>
          <w:rFonts w:cstheme="minorHAnsi"/>
        </w:rPr>
        <w:t>i</w:t>
      </w:r>
      <w:r w:rsidRPr="008005E4">
        <w:rPr>
          <w:rFonts w:cstheme="minorHAnsi"/>
        </w:rPr>
        <w:t xml:space="preserve"> podporiť </w:t>
      </w:r>
      <w:r w:rsidR="00433C66" w:rsidRPr="008005E4">
        <w:rPr>
          <w:rFonts w:cstheme="minorHAnsi"/>
        </w:rPr>
        <w:t>zotrvanie prezidenta vo</w:t>
      </w:r>
      <w:r w:rsidRPr="008005E4">
        <w:rPr>
          <w:rFonts w:cstheme="minorHAnsi"/>
        </w:rPr>
        <w:t xml:space="preserve"> funkcii, čím zároveň vyjadri</w:t>
      </w:r>
      <w:r w:rsidR="00433C66" w:rsidRPr="008005E4">
        <w:rPr>
          <w:rFonts w:cstheme="minorHAnsi"/>
        </w:rPr>
        <w:t>l</w:t>
      </w:r>
      <w:r w:rsidR="00532101" w:rsidRPr="008005E4">
        <w:rPr>
          <w:rFonts w:cstheme="minorHAnsi"/>
        </w:rPr>
        <w:t>i</w:t>
      </w:r>
      <w:r w:rsidRPr="008005E4">
        <w:rPr>
          <w:rFonts w:cstheme="minorHAnsi"/>
        </w:rPr>
        <w:t xml:space="preserve"> nedôveru Národnej rade, ktor</w:t>
      </w:r>
      <w:r w:rsidR="00433C66" w:rsidRPr="008005E4">
        <w:rPr>
          <w:rFonts w:cstheme="minorHAnsi"/>
        </w:rPr>
        <w:t>á</w:t>
      </w:r>
      <w:r w:rsidRPr="008005E4">
        <w:rPr>
          <w:rFonts w:cstheme="minorHAnsi"/>
        </w:rPr>
        <w:t xml:space="preserve"> ľudové hlasovanie </w:t>
      </w:r>
      <w:r w:rsidR="00433C66" w:rsidRPr="008005E4">
        <w:rPr>
          <w:rFonts w:cstheme="minorHAnsi"/>
        </w:rPr>
        <w:t xml:space="preserve">o odvolaní prezidenta </w:t>
      </w:r>
      <w:r w:rsidRPr="008005E4">
        <w:rPr>
          <w:rFonts w:cstheme="minorHAnsi"/>
        </w:rPr>
        <w:t>iniciovala)</w:t>
      </w:r>
    </w:p>
    <w:p w:rsidR="00794DFD" w:rsidRPr="008005E4" w:rsidRDefault="00794DFD" w:rsidP="007B783A">
      <w:pPr>
        <w:contextualSpacing/>
        <w:jc w:val="both"/>
        <w:rPr>
          <w:rFonts w:cstheme="minorHAnsi"/>
        </w:rPr>
      </w:pPr>
    </w:p>
    <w:p w:rsidR="00794DFD" w:rsidRPr="008005E4" w:rsidRDefault="006C74FA" w:rsidP="007B783A">
      <w:pPr>
        <w:contextualSpacing/>
        <w:jc w:val="both"/>
        <w:rPr>
          <w:rFonts w:cstheme="minorHAnsi"/>
          <w:b/>
          <w:bCs/>
        </w:rPr>
      </w:pPr>
      <w:r w:rsidRPr="008005E4">
        <w:rPr>
          <w:rFonts w:cstheme="minorHAnsi"/>
          <w:b/>
          <w:bCs/>
        </w:rPr>
        <w:t xml:space="preserve">5.4 </w:t>
      </w:r>
      <w:r w:rsidR="00794DFD" w:rsidRPr="008005E4">
        <w:rPr>
          <w:rFonts w:cstheme="minorHAnsi"/>
          <w:b/>
          <w:bCs/>
        </w:rPr>
        <w:t xml:space="preserve">Zánik funkcie prezidenta a jeho zastupovanie </w:t>
      </w:r>
    </w:p>
    <w:p w:rsidR="00794DFD" w:rsidRPr="008005E4" w:rsidRDefault="00794DFD" w:rsidP="007B783A">
      <w:pPr>
        <w:contextualSpacing/>
        <w:jc w:val="both"/>
        <w:rPr>
          <w:rFonts w:cstheme="minorHAnsi"/>
          <w:b/>
          <w:bCs/>
        </w:rPr>
      </w:pPr>
    </w:p>
    <w:p w:rsidR="00794DFD" w:rsidRPr="008005E4" w:rsidRDefault="00794DFD" w:rsidP="007B783A">
      <w:pPr>
        <w:contextualSpacing/>
        <w:jc w:val="both"/>
        <w:rPr>
          <w:rFonts w:cstheme="minorHAnsi"/>
        </w:rPr>
      </w:pPr>
      <w:r w:rsidRPr="008005E4">
        <w:rPr>
          <w:rFonts w:cstheme="minorHAnsi"/>
        </w:rPr>
        <w:t xml:space="preserve">Funkcia prezidenta </w:t>
      </w:r>
      <w:r w:rsidRPr="008005E4">
        <w:rPr>
          <w:rFonts w:cstheme="minorHAnsi"/>
          <w:b/>
          <w:bCs/>
        </w:rPr>
        <w:t>zaniká</w:t>
      </w:r>
      <w:r w:rsidRPr="008005E4">
        <w:rPr>
          <w:rFonts w:cstheme="minorHAnsi"/>
        </w:rPr>
        <w:t xml:space="preserve">: </w:t>
      </w:r>
    </w:p>
    <w:p w:rsidR="00794DFD" w:rsidRPr="008005E4" w:rsidRDefault="00794DFD" w:rsidP="007B783A">
      <w:pPr>
        <w:contextualSpacing/>
        <w:jc w:val="both"/>
        <w:rPr>
          <w:rFonts w:cstheme="minorHAnsi"/>
        </w:rPr>
      </w:pPr>
    </w:p>
    <w:p w:rsidR="00794DFD" w:rsidRPr="008005E4" w:rsidRDefault="00794DFD" w:rsidP="007B783A">
      <w:pPr>
        <w:contextualSpacing/>
        <w:jc w:val="both"/>
        <w:rPr>
          <w:rFonts w:cstheme="minorHAnsi"/>
        </w:rPr>
      </w:pPr>
      <w:r w:rsidRPr="008005E4">
        <w:rPr>
          <w:rFonts w:cstheme="minorHAnsi"/>
        </w:rPr>
        <w:t xml:space="preserve">     - vzdaním sa (písomné oznámenie predsedovi Ústavného súdu) </w:t>
      </w:r>
    </w:p>
    <w:p w:rsidR="00794DFD" w:rsidRPr="008005E4" w:rsidRDefault="00794DFD" w:rsidP="007B783A">
      <w:pPr>
        <w:contextualSpacing/>
        <w:jc w:val="both"/>
        <w:rPr>
          <w:rFonts w:cstheme="minorHAnsi"/>
        </w:rPr>
      </w:pPr>
      <w:r w:rsidRPr="008005E4">
        <w:rPr>
          <w:rFonts w:cstheme="minorHAnsi"/>
        </w:rPr>
        <w:t xml:space="preserve">     - smrťou </w:t>
      </w:r>
    </w:p>
    <w:p w:rsidR="00794DFD" w:rsidRPr="008005E4" w:rsidRDefault="00794DFD" w:rsidP="007B783A">
      <w:pPr>
        <w:contextualSpacing/>
        <w:jc w:val="both"/>
        <w:rPr>
          <w:rFonts w:cstheme="minorHAnsi"/>
        </w:rPr>
      </w:pPr>
      <w:r w:rsidRPr="008005E4">
        <w:rPr>
          <w:rFonts w:cstheme="minorHAnsi"/>
        </w:rPr>
        <w:t xml:space="preserve">     - opätovným nezvolením do funkcie </w:t>
      </w:r>
    </w:p>
    <w:p w:rsidR="00794DFD" w:rsidRPr="008005E4" w:rsidRDefault="00794DFD" w:rsidP="007B783A">
      <w:pPr>
        <w:contextualSpacing/>
        <w:jc w:val="both"/>
        <w:rPr>
          <w:rFonts w:cstheme="minorHAnsi"/>
        </w:rPr>
      </w:pPr>
      <w:r w:rsidRPr="008005E4">
        <w:rPr>
          <w:rFonts w:cstheme="minorHAnsi"/>
        </w:rPr>
        <w:t xml:space="preserve">     - odsudzujúcim rozsudkom Ústavného súdu </w:t>
      </w:r>
    </w:p>
    <w:p w:rsidR="00794DFD" w:rsidRPr="008005E4" w:rsidRDefault="00794DFD" w:rsidP="007B783A">
      <w:pPr>
        <w:contextualSpacing/>
        <w:jc w:val="both"/>
        <w:rPr>
          <w:rFonts w:cstheme="minorHAnsi"/>
        </w:rPr>
      </w:pPr>
      <w:r w:rsidRPr="008005E4">
        <w:rPr>
          <w:rFonts w:cstheme="minorHAnsi"/>
        </w:rPr>
        <w:t xml:space="preserve">     - vyjadrením nedôvery prostredníctvom ľudového hlasovania </w:t>
      </w:r>
    </w:p>
    <w:p w:rsidR="006C74FA" w:rsidRPr="008005E4" w:rsidRDefault="006C74FA" w:rsidP="007B783A">
      <w:pPr>
        <w:contextualSpacing/>
        <w:jc w:val="both"/>
        <w:rPr>
          <w:rFonts w:cstheme="minorHAnsi"/>
        </w:rPr>
      </w:pPr>
    </w:p>
    <w:p w:rsidR="006C74FA" w:rsidRPr="008005E4" w:rsidRDefault="006C74FA" w:rsidP="007B783A">
      <w:pPr>
        <w:contextualSpacing/>
        <w:jc w:val="both"/>
        <w:rPr>
          <w:rFonts w:cstheme="minorHAnsi"/>
        </w:rPr>
      </w:pPr>
      <w:r w:rsidRPr="008005E4">
        <w:rPr>
          <w:rFonts w:cstheme="minorHAnsi"/>
          <w:b/>
          <w:bCs/>
        </w:rPr>
        <w:t>Zastupovanie prezidenta</w:t>
      </w:r>
      <w:r w:rsidRPr="008005E4">
        <w:rPr>
          <w:rFonts w:cstheme="minorHAnsi"/>
        </w:rPr>
        <w:t xml:space="preserve"> nastáva podľa Čl. 105 ods. 1 Ústavy v prípade: </w:t>
      </w:r>
    </w:p>
    <w:p w:rsidR="006C74FA" w:rsidRPr="008005E4" w:rsidRDefault="006C74FA" w:rsidP="007B783A">
      <w:pPr>
        <w:contextualSpacing/>
        <w:jc w:val="both"/>
        <w:rPr>
          <w:rFonts w:cstheme="minorHAnsi"/>
        </w:rPr>
      </w:pPr>
    </w:p>
    <w:p w:rsidR="006C74FA" w:rsidRPr="008005E4" w:rsidRDefault="006C74FA" w:rsidP="007B783A">
      <w:pPr>
        <w:contextualSpacing/>
        <w:jc w:val="both"/>
        <w:rPr>
          <w:rFonts w:cstheme="minorHAnsi"/>
        </w:rPr>
      </w:pPr>
      <w:r w:rsidRPr="008005E4">
        <w:rPr>
          <w:rFonts w:cstheme="minorHAnsi"/>
        </w:rPr>
        <w:t xml:space="preserve">     - ak sa úrad prezidenta predčasne uvoľní (smrť, odstúpenie, zbavenie funkcie)</w:t>
      </w:r>
      <w:r w:rsidR="00E441BE" w:rsidRPr="008005E4">
        <w:rPr>
          <w:rFonts w:cstheme="minorHAnsi"/>
        </w:rPr>
        <w:t>,</w:t>
      </w:r>
      <w:r w:rsidRPr="008005E4">
        <w:rPr>
          <w:rFonts w:cstheme="minorHAnsi"/>
        </w:rPr>
        <w:t xml:space="preserve"> alebo nie je </w:t>
      </w:r>
    </w:p>
    <w:p w:rsidR="006C74FA" w:rsidRPr="008005E4" w:rsidRDefault="006C74FA" w:rsidP="007B783A">
      <w:pPr>
        <w:contextualSpacing/>
        <w:jc w:val="both"/>
        <w:rPr>
          <w:rFonts w:cstheme="minorHAnsi"/>
        </w:rPr>
      </w:pPr>
      <w:r w:rsidRPr="008005E4">
        <w:rPr>
          <w:rFonts w:cstheme="minorHAnsi"/>
        </w:rPr>
        <w:t xml:space="preserve">       zvolený nový prezident, resp. ešte nezložil sľub </w:t>
      </w:r>
    </w:p>
    <w:p w:rsidR="006C74FA" w:rsidRPr="008005E4" w:rsidRDefault="006C74FA" w:rsidP="007B783A">
      <w:pPr>
        <w:contextualSpacing/>
        <w:jc w:val="both"/>
        <w:rPr>
          <w:rFonts w:cstheme="minorHAnsi"/>
        </w:rPr>
      </w:pPr>
      <w:r w:rsidRPr="008005E4">
        <w:rPr>
          <w:rFonts w:cstheme="minorHAnsi"/>
        </w:rPr>
        <w:t xml:space="preserve">     - ak prezident nemôže pre závažné dôvody vykonávať svoju funkciu (vážna choroba,...)</w:t>
      </w:r>
    </w:p>
    <w:p w:rsidR="006C74FA" w:rsidRPr="008005E4" w:rsidRDefault="006C74FA" w:rsidP="007B783A">
      <w:pPr>
        <w:contextualSpacing/>
        <w:jc w:val="both"/>
        <w:rPr>
          <w:rFonts w:cstheme="minorHAnsi"/>
        </w:rPr>
      </w:pPr>
    </w:p>
    <w:p w:rsidR="006C74FA" w:rsidRPr="008005E4" w:rsidRDefault="006C74FA" w:rsidP="007B783A">
      <w:pPr>
        <w:contextualSpacing/>
        <w:jc w:val="both"/>
        <w:rPr>
          <w:rFonts w:cstheme="minorHAnsi"/>
        </w:rPr>
      </w:pPr>
      <w:r w:rsidRPr="008005E4">
        <w:rPr>
          <w:rFonts w:cstheme="minorHAnsi"/>
        </w:rPr>
        <w:t xml:space="preserve">Z hľadiska prenosu právomoci rozlišujeme právomoci, ktoré bude </w:t>
      </w:r>
      <w:r w:rsidR="00EE294D" w:rsidRPr="008005E4">
        <w:rPr>
          <w:rFonts w:cstheme="minorHAnsi"/>
        </w:rPr>
        <w:t xml:space="preserve">v zastúpení </w:t>
      </w:r>
      <w:r w:rsidRPr="008005E4">
        <w:rPr>
          <w:rFonts w:cstheme="minorHAnsi"/>
        </w:rPr>
        <w:t xml:space="preserve">vykonávať: </w:t>
      </w:r>
    </w:p>
    <w:p w:rsidR="006C74FA" w:rsidRPr="008005E4" w:rsidRDefault="006C74FA" w:rsidP="007B783A">
      <w:pPr>
        <w:contextualSpacing/>
        <w:jc w:val="both"/>
        <w:rPr>
          <w:rFonts w:cstheme="minorHAnsi"/>
        </w:rPr>
      </w:pPr>
    </w:p>
    <w:p w:rsidR="006C74FA" w:rsidRPr="008005E4" w:rsidRDefault="006C74FA" w:rsidP="007B783A">
      <w:pPr>
        <w:contextualSpacing/>
        <w:jc w:val="both"/>
        <w:rPr>
          <w:rFonts w:cstheme="minorHAnsi"/>
          <w:b/>
          <w:bCs/>
        </w:rPr>
      </w:pPr>
      <w:r w:rsidRPr="008005E4">
        <w:rPr>
          <w:rFonts w:cstheme="minorHAnsi"/>
          <w:b/>
          <w:bCs/>
        </w:rPr>
        <w:t xml:space="preserve">     (A) vláda (ich výkonom môže byť poverený predseda vlády)</w:t>
      </w:r>
    </w:p>
    <w:p w:rsidR="006C74FA" w:rsidRPr="008005E4" w:rsidRDefault="006C74FA" w:rsidP="007B783A">
      <w:pPr>
        <w:contextualSpacing/>
        <w:jc w:val="both"/>
        <w:rPr>
          <w:rFonts w:cstheme="minorHAnsi"/>
        </w:rPr>
      </w:pPr>
      <w:r w:rsidRPr="008005E4">
        <w:rPr>
          <w:rFonts w:cstheme="minorHAnsi"/>
          <w:b/>
          <w:bCs/>
        </w:rPr>
        <w:t xml:space="preserve">           </w:t>
      </w:r>
      <w:r w:rsidRPr="008005E4">
        <w:rPr>
          <w:rFonts w:cstheme="minorHAnsi"/>
        </w:rPr>
        <w:t>- napr. zastupovanie republiky navonok, vyhlasovanie referenda, vetovanie zákonov (...)</w:t>
      </w:r>
    </w:p>
    <w:p w:rsidR="006C74FA" w:rsidRPr="008005E4" w:rsidRDefault="006C74FA" w:rsidP="007B783A">
      <w:pPr>
        <w:contextualSpacing/>
        <w:jc w:val="both"/>
        <w:rPr>
          <w:rFonts w:cstheme="minorHAnsi"/>
          <w:b/>
          <w:bCs/>
        </w:rPr>
      </w:pPr>
    </w:p>
    <w:p w:rsidR="002D5BAE" w:rsidRPr="008005E4" w:rsidRDefault="002D5BAE" w:rsidP="007B783A">
      <w:pPr>
        <w:contextualSpacing/>
        <w:jc w:val="both"/>
        <w:rPr>
          <w:rFonts w:cstheme="minorHAnsi"/>
          <w:b/>
          <w:bCs/>
        </w:rPr>
      </w:pPr>
      <w:r w:rsidRPr="008005E4">
        <w:rPr>
          <w:rFonts w:cstheme="minorHAnsi"/>
          <w:b/>
          <w:bCs/>
        </w:rPr>
        <w:t xml:space="preserve">     (B) predseda vlády </w:t>
      </w:r>
    </w:p>
    <w:p w:rsidR="002D5BAE" w:rsidRPr="008005E4" w:rsidRDefault="002D5BAE" w:rsidP="007B783A">
      <w:pPr>
        <w:contextualSpacing/>
        <w:jc w:val="both"/>
        <w:rPr>
          <w:rFonts w:cstheme="minorHAnsi"/>
        </w:rPr>
      </w:pPr>
      <w:r w:rsidRPr="008005E4">
        <w:rPr>
          <w:rFonts w:cstheme="minorHAnsi"/>
          <w:b/>
          <w:bCs/>
        </w:rPr>
        <w:t xml:space="preserve">           </w:t>
      </w:r>
      <w:r w:rsidRPr="008005E4">
        <w:rPr>
          <w:rFonts w:cstheme="minorHAnsi"/>
        </w:rPr>
        <w:t xml:space="preserve">- hlavné velenie ozbrojených síl </w:t>
      </w:r>
    </w:p>
    <w:p w:rsidR="002D5BAE" w:rsidRPr="008005E4" w:rsidRDefault="002D5BAE" w:rsidP="007B783A">
      <w:pPr>
        <w:contextualSpacing/>
        <w:jc w:val="both"/>
        <w:rPr>
          <w:rFonts w:cstheme="minorHAnsi"/>
        </w:rPr>
      </w:pPr>
    </w:p>
    <w:p w:rsidR="006C74FA" w:rsidRPr="008005E4" w:rsidRDefault="006C74FA" w:rsidP="007B783A">
      <w:pPr>
        <w:contextualSpacing/>
        <w:jc w:val="both"/>
        <w:rPr>
          <w:rFonts w:cstheme="minorHAnsi"/>
          <w:b/>
          <w:bCs/>
        </w:rPr>
      </w:pPr>
      <w:r w:rsidRPr="008005E4">
        <w:rPr>
          <w:rFonts w:cstheme="minorHAnsi"/>
          <w:b/>
          <w:bCs/>
        </w:rPr>
        <w:t xml:space="preserve">     (</w:t>
      </w:r>
      <w:r w:rsidR="002D5BAE" w:rsidRPr="008005E4">
        <w:rPr>
          <w:rFonts w:cstheme="minorHAnsi"/>
          <w:b/>
          <w:bCs/>
        </w:rPr>
        <w:t>C</w:t>
      </w:r>
      <w:r w:rsidRPr="008005E4">
        <w:rPr>
          <w:rFonts w:cstheme="minorHAnsi"/>
          <w:b/>
          <w:bCs/>
        </w:rPr>
        <w:t xml:space="preserve">) predseda Národnej rady </w:t>
      </w:r>
    </w:p>
    <w:p w:rsidR="002D5BAE" w:rsidRPr="008005E4" w:rsidRDefault="006C74FA" w:rsidP="007B783A">
      <w:pPr>
        <w:contextualSpacing/>
        <w:jc w:val="both"/>
        <w:rPr>
          <w:rFonts w:cstheme="minorHAnsi"/>
        </w:rPr>
      </w:pPr>
      <w:r w:rsidRPr="008005E4">
        <w:rPr>
          <w:rFonts w:cstheme="minorHAnsi"/>
          <w:b/>
          <w:bCs/>
        </w:rPr>
        <w:t xml:space="preserve">           - </w:t>
      </w:r>
      <w:r w:rsidRPr="008005E4">
        <w:rPr>
          <w:rFonts w:cstheme="minorHAnsi"/>
        </w:rPr>
        <w:t>napr.</w:t>
      </w:r>
      <w:r w:rsidR="002D5BAE" w:rsidRPr="008005E4">
        <w:rPr>
          <w:rFonts w:cstheme="minorHAnsi"/>
        </w:rPr>
        <w:t xml:space="preserve"> zvolávanie ustanovujúcej schôdze Národnej rady, menovanie a odvolávanie  </w:t>
      </w:r>
    </w:p>
    <w:p w:rsidR="002D5BAE" w:rsidRPr="008005E4" w:rsidRDefault="002D5BAE" w:rsidP="007B783A">
      <w:pPr>
        <w:contextualSpacing/>
        <w:jc w:val="both"/>
        <w:rPr>
          <w:rFonts w:cstheme="minorHAnsi"/>
        </w:rPr>
      </w:pPr>
      <w:r w:rsidRPr="008005E4">
        <w:rPr>
          <w:rFonts w:cstheme="minorHAnsi"/>
        </w:rPr>
        <w:t xml:space="preserve">             členov vlády, menovanie a odvolávanie sudcov všeobecných súdov (...) </w:t>
      </w:r>
    </w:p>
    <w:p w:rsidR="006C74FA" w:rsidRPr="008005E4" w:rsidRDefault="002D5BAE" w:rsidP="007B783A">
      <w:pPr>
        <w:contextualSpacing/>
        <w:jc w:val="both"/>
        <w:rPr>
          <w:rFonts w:cstheme="minorHAnsi"/>
        </w:rPr>
      </w:pPr>
      <w:r w:rsidRPr="008005E4">
        <w:rPr>
          <w:rFonts w:cstheme="minorHAnsi"/>
        </w:rPr>
        <w:t xml:space="preserve"> </w:t>
      </w:r>
      <w:r w:rsidR="006C74FA" w:rsidRPr="008005E4">
        <w:rPr>
          <w:rFonts w:cstheme="minorHAnsi"/>
        </w:rPr>
        <w:t xml:space="preserve"> </w:t>
      </w:r>
    </w:p>
    <w:p w:rsidR="002D5BAE" w:rsidRPr="008005E4" w:rsidRDefault="006C74FA" w:rsidP="007B783A">
      <w:pPr>
        <w:contextualSpacing/>
        <w:jc w:val="both"/>
        <w:rPr>
          <w:rFonts w:cstheme="minorHAnsi"/>
          <w:b/>
          <w:bCs/>
        </w:rPr>
      </w:pPr>
      <w:r w:rsidRPr="008005E4">
        <w:rPr>
          <w:rFonts w:cstheme="minorHAnsi"/>
          <w:b/>
          <w:bCs/>
        </w:rPr>
        <w:t xml:space="preserve">     (</w:t>
      </w:r>
      <w:r w:rsidR="002D5BAE" w:rsidRPr="008005E4">
        <w:rPr>
          <w:rFonts w:cstheme="minorHAnsi"/>
          <w:b/>
          <w:bCs/>
        </w:rPr>
        <w:t>D</w:t>
      </w:r>
      <w:r w:rsidRPr="008005E4">
        <w:rPr>
          <w:rFonts w:cstheme="minorHAnsi"/>
          <w:b/>
          <w:bCs/>
        </w:rPr>
        <w:t xml:space="preserve">) </w:t>
      </w:r>
      <w:r w:rsidR="002D5BAE" w:rsidRPr="008005E4">
        <w:rPr>
          <w:rFonts w:cstheme="minorHAnsi"/>
          <w:b/>
          <w:bCs/>
        </w:rPr>
        <w:t xml:space="preserve">výkon niektorých právomoci neprechádza na žiadny subjekt (nebudú vykonávané) </w:t>
      </w:r>
    </w:p>
    <w:p w:rsidR="002D5BAE" w:rsidRPr="008005E4" w:rsidRDefault="002D5BAE" w:rsidP="007B783A">
      <w:pPr>
        <w:contextualSpacing/>
        <w:jc w:val="both"/>
        <w:rPr>
          <w:rFonts w:cstheme="minorHAnsi"/>
        </w:rPr>
      </w:pPr>
      <w:r w:rsidRPr="008005E4">
        <w:rPr>
          <w:rFonts w:cstheme="minorHAnsi"/>
          <w:b/>
          <w:bCs/>
        </w:rPr>
        <w:t xml:space="preserve">           </w:t>
      </w:r>
      <w:r w:rsidRPr="008005E4">
        <w:rPr>
          <w:rFonts w:cstheme="minorHAnsi"/>
        </w:rPr>
        <w:t xml:space="preserve">- podávanie správy o stave republiky, možnosť rozpustenia Národnej rady, udeľovanie </w:t>
      </w:r>
    </w:p>
    <w:p w:rsidR="002D5BAE" w:rsidRPr="008005E4" w:rsidRDefault="002D5BAE" w:rsidP="007B783A">
      <w:pPr>
        <w:contextualSpacing/>
        <w:jc w:val="both"/>
        <w:rPr>
          <w:rFonts w:cstheme="minorHAnsi"/>
        </w:rPr>
      </w:pPr>
      <w:r w:rsidRPr="008005E4">
        <w:rPr>
          <w:rFonts w:cstheme="minorHAnsi"/>
        </w:rPr>
        <w:t xml:space="preserve">             vyznamenaní (...)</w:t>
      </w:r>
    </w:p>
    <w:p w:rsidR="006C74FA" w:rsidRPr="008005E4" w:rsidRDefault="006C74FA" w:rsidP="007B783A">
      <w:pPr>
        <w:contextualSpacing/>
        <w:jc w:val="both"/>
        <w:rPr>
          <w:rFonts w:cstheme="minorHAnsi"/>
          <w:b/>
          <w:bCs/>
        </w:rPr>
      </w:pPr>
      <w:r w:rsidRPr="008005E4">
        <w:rPr>
          <w:rFonts w:cstheme="minorHAnsi"/>
          <w:b/>
          <w:bCs/>
        </w:rPr>
        <w:t xml:space="preserve">  </w:t>
      </w:r>
      <w:r w:rsidR="002D5BAE" w:rsidRPr="008005E4">
        <w:rPr>
          <w:rFonts w:cstheme="minorHAnsi"/>
          <w:b/>
          <w:bCs/>
        </w:rPr>
        <w:t xml:space="preserve"> </w:t>
      </w:r>
    </w:p>
    <w:p w:rsidR="00794DFD" w:rsidRPr="008005E4" w:rsidRDefault="00794DFD" w:rsidP="007B783A">
      <w:pPr>
        <w:contextualSpacing/>
        <w:jc w:val="both"/>
        <w:rPr>
          <w:rFonts w:cstheme="minorHAnsi"/>
        </w:rPr>
      </w:pPr>
    </w:p>
    <w:sectPr w:rsidR="00794DFD" w:rsidRPr="008005E4" w:rsidSect="00247F7D">
      <w:footerReference w:type="default" r:id="rId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A4A" w:rsidRDefault="00683A4A" w:rsidP="008850A8">
      <w:pPr>
        <w:spacing w:after="0" w:line="240" w:lineRule="auto"/>
      </w:pPr>
      <w:r>
        <w:separator/>
      </w:r>
    </w:p>
  </w:endnote>
  <w:endnote w:type="continuationSeparator" w:id="0">
    <w:p w:rsidR="00683A4A" w:rsidRDefault="00683A4A" w:rsidP="0088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505474512"/>
      <w:docPartObj>
        <w:docPartGallery w:val="Page Numbers (Bottom of Page)"/>
        <w:docPartUnique/>
      </w:docPartObj>
    </w:sdtPr>
    <w:sdtEndPr/>
    <w:sdtContent>
      <w:p w:rsidR="003E6D22" w:rsidRPr="00477564" w:rsidRDefault="003E6D22">
        <w:pPr>
          <w:pStyle w:val="Pta"/>
          <w:jc w:val="center"/>
          <w:rPr>
            <w:rFonts w:cstheme="minorHAnsi"/>
          </w:rPr>
        </w:pPr>
        <w:r w:rsidRPr="00477564">
          <w:rPr>
            <w:rFonts w:cstheme="minorHAnsi"/>
          </w:rPr>
          <w:fldChar w:fldCharType="begin"/>
        </w:r>
        <w:r w:rsidRPr="00477564">
          <w:rPr>
            <w:rFonts w:cstheme="minorHAnsi"/>
          </w:rPr>
          <w:instrText>PAGE   \* MERGEFORMAT</w:instrText>
        </w:r>
        <w:r w:rsidRPr="00477564">
          <w:rPr>
            <w:rFonts w:cstheme="minorHAnsi"/>
          </w:rPr>
          <w:fldChar w:fldCharType="separate"/>
        </w:r>
        <w:r w:rsidRPr="00477564">
          <w:rPr>
            <w:rFonts w:cstheme="minorHAnsi"/>
            <w:lang w:val="cs-CZ"/>
          </w:rPr>
          <w:t>2</w:t>
        </w:r>
        <w:r w:rsidRPr="00477564">
          <w:rPr>
            <w:rFonts w:cstheme="minorHAnsi"/>
          </w:rPr>
          <w:fldChar w:fldCharType="end"/>
        </w:r>
      </w:p>
    </w:sdtContent>
  </w:sdt>
  <w:p w:rsidR="003E6D22" w:rsidRPr="00477564" w:rsidRDefault="003E6D22">
    <w:pPr>
      <w:pStyle w:val="Pt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A4A" w:rsidRDefault="00683A4A" w:rsidP="008850A8">
      <w:pPr>
        <w:spacing w:after="0" w:line="240" w:lineRule="auto"/>
      </w:pPr>
      <w:r>
        <w:separator/>
      </w:r>
    </w:p>
  </w:footnote>
  <w:footnote w:type="continuationSeparator" w:id="0">
    <w:p w:rsidR="00683A4A" w:rsidRDefault="00683A4A" w:rsidP="008850A8">
      <w:pPr>
        <w:spacing w:after="0" w:line="240" w:lineRule="auto"/>
      </w:pPr>
      <w:r>
        <w:continuationSeparator/>
      </w:r>
    </w:p>
  </w:footnote>
  <w:footnote w:id="1">
    <w:p w:rsidR="003E6D22" w:rsidRPr="003607C9" w:rsidRDefault="003E6D22" w:rsidP="00D104F7">
      <w:pPr>
        <w:pStyle w:val="Textpoznmkypodiarou"/>
        <w:jc w:val="both"/>
        <w:rPr>
          <w:rFonts w:cstheme="minorHAnsi"/>
        </w:rPr>
      </w:pPr>
      <w:r w:rsidRPr="003607C9">
        <w:rPr>
          <w:rStyle w:val="Odkaznapoznmkupodiarou"/>
          <w:rFonts w:cstheme="minorHAnsi"/>
        </w:rPr>
        <w:footnoteRef/>
      </w:r>
      <w:r w:rsidRPr="003607C9">
        <w:rPr>
          <w:rFonts w:cstheme="minorHAnsi"/>
        </w:rPr>
        <w:t xml:space="preserve"> Oveľa radikálnejší prístup zvolil po 1. svetovej vojne prvý prezident </w:t>
      </w:r>
      <w:proofErr w:type="spellStart"/>
      <w:r w:rsidRPr="003607C9">
        <w:rPr>
          <w:rFonts w:cstheme="minorHAnsi"/>
        </w:rPr>
        <w:t>Weimarskej</w:t>
      </w:r>
      <w:proofErr w:type="spellEnd"/>
      <w:r w:rsidRPr="003607C9">
        <w:rPr>
          <w:rFonts w:cstheme="minorHAnsi"/>
        </w:rPr>
        <w:t xml:space="preserve"> republiky Friedrich </w:t>
      </w:r>
      <w:proofErr w:type="spellStart"/>
      <w:r w:rsidRPr="003607C9">
        <w:rPr>
          <w:rFonts w:cstheme="minorHAnsi"/>
        </w:rPr>
        <w:t>Ebert</w:t>
      </w:r>
      <w:proofErr w:type="spellEnd"/>
      <w:r w:rsidRPr="003607C9">
        <w:rPr>
          <w:rFonts w:cstheme="minorHAnsi"/>
        </w:rPr>
        <w:t xml:space="preserve">, ktorý odmietol suplovať rolu „nemeckého cisára“ a na verejnosti sa objavoval v klasických oblekoch a frakoch. Tento príliš civilný štýl výkonu funkcie hlavy štátu mu bol zo strany médií neraz vytýkaný. V nasledujúcich voľbách (1925) si občania za prezidenta zvolili vojenského generála Paula von </w:t>
      </w:r>
      <w:proofErr w:type="spellStart"/>
      <w:r w:rsidRPr="003607C9">
        <w:rPr>
          <w:rFonts w:cstheme="minorHAnsi"/>
        </w:rPr>
        <w:t>Hindenburga</w:t>
      </w:r>
      <w:proofErr w:type="spellEnd"/>
      <w:r w:rsidRPr="003607C9">
        <w:rPr>
          <w:rFonts w:cstheme="minorHAnsi"/>
        </w:rPr>
        <w:t xml:space="preserve">, ktorý nielen svojím výzorom ale aj vystupovaním reprezentoval „staré časy“, po ktorých vládla v mladej nemeckej republiky všeobecná nostalgia.   </w:t>
      </w:r>
    </w:p>
  </w:footnote>
  <w:footnote w:id="2">
    <w:p w:rsidR="003E6D22" w:rsidRPr="003607C9" w:rsidRDefault="003E6D22" w:rsidP="00F04C0A">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Aj keď z učebníc dejepisu registrujeme hlavy štátov bývalého „východného bloku“ ako jednotlivcov, v skutočnosti išlo o čelných predstaviteľov kolektívneho orgánu. Napríklad v prípade Sovietskeho zväzu (Stalin, </w:t>
      </w:r>
      <w:proofErr w:type="spellStart"/>
      <w:r w:rsidRPr="003607C9">
        <w:rPr>
          <w:rFonts w:cstheme="minorHAnsi"/>
        </w:rPr>
        <w:t>Chruščov</w:t>
      </w:r>
      <w:proofErr w:type="spellEnd"/>
      <w:r w:rsidRPr="003607C9">
        <w:rPr>
          <w:rFonts w:cstheme="minorHAnsi"/>
        </w:rPr>
        <w:t xml:space="preserve">, </w:t>
      </w:r>
      <w:proofErr w:type="spellStart"/>
      <w:r w:rsidRPr="003607C9">
        <w:rPr>
          <w:rFonts w:cstheme="minorHAnsi"/>
        </w:rPr>
        <w:t>Brežnev</w:t>
      </w:r>
      <w:proofErr w:type="spellEnd"/>
      <w:r w:rsidRPr="003607C9">
        <w:rPr>
          <w:rFonts w:cstheme="minorHAnsi"/>
        </w:rPr>
        <w:t>,...) tak oficiálne nešlo o „prezidenta“, ale „predsedu Prezídia Najvyššieho sovietu ZSSR“</w:t>
      </w:r>
      <w:r w:rsidR="00090293" w:rsidRPr="003607C9">
        <w:rPr>
          <w:rFonts w:cstheme="minorHAnsi"/>
        </w:rPr>
        <w:t xml:space="preserve"> (kolektívny orgán)</w:t>
      </w:r>
      <w:r w:rsidRPr="003607C9">
        <w:rPr>
          <w:rFonts w:cstheme="minorHAnsi"/>
        </w:rPr>
        <w:t xml:space="preserve">. Funkcia prezidenta bola v Sovietskom zväze zavedená až v roku 1990 ako súčasť „perestrojky“, ktorej iniciátorom a zároveň prvým prezidentom </w:t>
      </w:r>
      <w:r w:rsidR="00090293" w:rsidRPr="003607C9">
        <w:rPr>
          <w:rFonts w:cstheme="minorHAnsi"/>
        </w:rPr>
        <w:t>sa stal</w:t>
      </w:r>
      <w:r w:rsidRPr="003607C9">
        <w:rPr>
          <w:rFonts w:cstheme="minorHAnsi"/>
        </w:rPr>
        <w:t xml:space="preserve"> </w:t>
      </w:r>
      <w:proofErr w:type="spellStart"/>
      <w:r w:rsidRPr="003607C9">
        <w:rPr>
          <w:rFonts w:cstheme="minorHAnsi"/>
        </w:rPr>
        <w:t>Gorbačov</w:t>
      </w:r>
      <w:proofErr w:type="spellEnd"/>
      <w:r w:rsidR="00090293" w:rsidRPr="003607C9">
        <w:rPr>
          <w:rFonts w:cstheme="minorHAnsi"/>
        </w:rPr>
        <w:t>.</w:t>
      </w:r>
      <w:r w:rsidRPr="003607C9">
        <w:rPr>
          <w:rFonts w:cstheme="minorHAnsi"/>
        </w:rPr>
        <w:t xml:space="preserve">   </w:t>
      </w:r>
    </w:p>
  </w:footnote>
  <w:footnote w:id="3">
    <w:p w:rsidR="003E6D22" w:rsidRPr="003607C9" w:rsidRDefault="003E6D22" w:rsidP="003C6D9A">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Pretrvávajúcu výraznú historickú podmienenosť predstáv o úlohe a role prezidenta (panovníka) v spoločnosti dokazuje aj kritická diskusia nad rozhodnutím  (ex)prezidenta Andreja </w:t>
      </w:r>
      <w:proofErr w:type="spellStart"/>
      <w:r w:rsidRPr="003607C9">
        <w:rPr>
          <w:rFonts w:cstheme="minorHAnsi"/>
        </w:rPr>
        <w:t>Kisku</w:t>
      </w:r>
      <w:proofErr w:type="spellEnd"/>
      <w:r w:rsidRPr="003607C9">
        <w:rPr>
          <w:rFonts w:cstheme="minorHAnsi"/>
        </w:rPr>
        <w:t xml:space="preserve"> kandidovať po skončení svojho mandátu do Národnej rady ako „obyčajný“ poslanec (táto snaha bola nakoniec úspešná). Ozývali sa hlasy, že takýto krok nie je pre osobu bývalého prezidenta vhodný, ba priam, že prítomnosť (ex)prezidenta v poslaneckých laviciach bude „nedôstojná“.</w:t>
      </w:r>
      <w:r w:rsidR="00090293" w:rsidRPr="003607C9">
        <w:rPr>
          <w:rFonts w:cstheme="minorHAnsi"/>
        </w:rPr>
        <w:t xml:space="preserve"> Ide o ukážkový príklad „monarchistického“ vnímanie hlavy štátu (kráľ nemôže byť odrazu jedným z poddaných...).  </w:t>
      </w:r>
      <w:r w:rsidRPr="003607C9">
        <w:rPr>
          <w:rFonts w:cstheme="minorHAnsi"/>
        </w:rPr>
        <w:t xml:space="preserve"> </w:t>
      </w:r>
    </w:p>
  </w:footnote>
  <w:footnote w:id="4">
    <w:p w:rsidR="003E6D22" w:rsidRPr="003607C9" w:rsidRDefault="003E6D22" w:rsidP="008005E4">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Od vzniku štátu sa opakovane otvára diskusia na zaradením prezidenta republiky do samostatnej hlavy </w:t>
      </w:r>
      <w:r w:rsidR="00BB39D0" w:rsidRPr="003607C9">
        <w:rPr>
          <w:rFonts w:cstheme="minorHAnsi"/>
        </w:rPr>
        <w:t>Ú</w:t>
      </w:r>
      <w:r w:rsidRPr="003607C9">
        <w:rPr>
          <w:rFonts w:cstheme="minorHAnsi"/>
        </w:rPr>
        <w:t>stavy.</w:t>
      </w:r>
    </w:p>
  </w:footnote>
  <w:footnote w:id="5">
    <w:p w:rsidR="003E6D22" w:rsidRPr="003607C9" w:rsidRDefault="003E6D22" w:rsidP="008005E4">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Ústavný zákon č. 90/2001 Z. z.</w:t>
      </w:r>
    </w:p>
  </w:footnote>
  <w:footnote w:id="6">
    <w:p w:rsidR="003E6D22" w:rsidRPr="003607C9" w:rsidRDefault="003E6D22" w:rsidP="008005E4">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Prezident na čele výkonnej moci je jav typický pre prezidentskú formu vlády (Spojené štáty americké).</w:t>
      </w:r>
    </w:p>
  </w:footnote>
  <w:footnote w:id="7">
    <w:p w:rsidR="008005E4" w:rsidRPr="003607C9" w:rsidRDefault="008005E4" w:rsidP="008005E4">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Stretneme sa s rozumne odôvodnenými názormi, že nepriama voľba naopak prezidenta posilňuje, lebo má legitimitu z pluralitného diskutujúceho orgánu, teda legitimitu z proporcie, nie len z väčšiny, ako bolo spomenuté pri téme NRSR s odkazom na odlišné stanovisko sudcu ÚS L. Mészárosa k nálezu o GP.</w:t>
      </w:r>
    </w:p>
  </w:footnote>
  <w:footnote w:id="8">
    <w:p w:rsidR="003E6D22" w:rsidRPr="003607C9" w:rsidRDefault="003E6D22" w:rsidP="000F46BD">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Prezidentské právomoci nájdeme aj v čl. 95 ods. 2 </w:t>
      </w:r>
      <w:r w:rsidR="00BB39D0" w:rsidRPr="003607C9">
        <w:rPr>
          <w:rFonts w:cstheme="minorHAnsi"/>
        </w:rPr>
        <w:t>Ústavy, ale</w:t>
      </w:r>
      <w:r w:rsidRPr="003607C9">
        <w:rPr>
          <w:rFonts w:cstheme="minorHAnsi"/>
        </w:rPr>
        <w:t xml:space="preserve"> aj v zákone č. 227/2002 Z. z. o bezpečnosti štátu v čase vojny, vojnového stavu, výnimočného stavu a núdzovému stavu (napr. Čl. 1 ods. 8)</w:t>
      </w:r>
    </w:p>
  </w:footnote>
  <w:footnote w:id="9">
    <w:p w:rsidR="003E6D22" w:rsidRPr="003607C9" w:rsidRDefault="003E6D22" w:rsidP="000F46BD">
      <w:pPr>
        <w:pStyle w:val="Textpoznmkypodiarou"/>
        <w:jc w:val="both"/>
        <w:rPr>
          <w:rFonts w:cstheme="minorHAnsi"/>
        </w:rPr>
      </w:pPr>
      <w:r w:rsidRPr="003607C9">
        <w:rPr>
          <w:rStyle w:val="Odkaznapoznmkupodiarou"/>
          <w:rFonts w:cstheme="minorHAnsi"/>
        </w:rPr>
        <w:footnoteRef/>
      </w:r>
      <w:r w:rsidRPr="003607C9">
        <w:rPr>
          <w:rStyle w:val="Odkaznapoznmkupodiarou"/>
          <w:rFonts w:cstheme="minorHAnsi"/>
        </w:rPr>
        <w:t xml:space="preserve"> </w:t>
      </w:r>
      <w:r w:rsidRPr="003607C9">
        <w:rPr>
          <w:rFonts w:cstheme="minorHAnsi"/>
        </w:rPr>
        <w:t xml:space="preserve"> </w:t>
      </w:r>
      <w:r w:rsidRPr="003607C9">
        <w:rPr>
          <w:rFonts w:cstheme="minorHAnsi"/>
        </w:rPr>
        <w:t xml:space="preserve">Prezident môže na základe Čl. 95 ods. 2 </w:t>
      </w:r>
      <w:r w:rsidR="00BB39D0" w:rsidRPr="003607C9">
        <w:rPr>
          <w:rFonts w:cstheme="minorHAnsi"/>
        </w:rPr>
        <w:t xml:space="preserve">Ústavy </w:t>
      </w:r>
      <w:r w:rsidRPr="003607C9">
        <w:rPr>
          <w:rFonts w:cstheme="minorHAnsi"/>
        </w:rPr>
        <w:t>iniciovať konanie pred Ústavným súdom o súlade predmetu referenda s </w:t>
      </w:r>
      <w:r w:rsidR="00926D33" w:rsidRPr="003607C9">
        <w:rPr>
          <w:rFonts w:cstheme="minorHAnsi"/>
        </w:rPr>
        <w:t>ú</w:t>
      </w:r>
      <w:r w:rsidRPr="003607C9">
        <w:rPr>
          <w:rFonts w:cstheme="minorHAnsi"/>
        </w:rPr>
        <w:t>stavou a ústavnými zákonmi. Bližšie pozri aj PL. ÚS 24/2014.</w:t>
      </w:r>
    </w:p>
  </w:footnote>
  <w:footnote w:id="10">
    <w:p w:rsidR="003E6D22" w:rsidRPr="003607C9" w:rsidRDefault="003E6D22" w:rsidP="00491F8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PL. ÚS 4/97.</w:t>
      </w:r>
    </w:p>
  </w:footnote>
  <w:footnote w:id="11">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I. ÚS 39/93.</w:t>
      </w:r>
    </w:p>
  </w:footnote>
  <w:footnote w:id="12">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PL. ÚS 14/06.</w:t>
      </w:r>
    </w:p>
  </w:footnote>
  <w:footnote w:id="13">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III. ÚS 571/2014; PL. ÚS 45/2015; I. ÚS 575/2016.</w:t>
      </w:r>
    </w:p>
  </w:footnote>
  <w:footnote w:id="14">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III. ÚS 62/2011.</w:t>
      </w:r>
    </w:p>
  </w:footnote>
  <w:footnote w:id="15">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PL. ÚS 2/2018.</w:t>
      </w:r>
    </w:p>
  </w:footnote>
  <w:footnote w:id="16">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PL. ÚS 4/2012; I. ÚS 397/2014.</w:t>
      </w:r>
    </w:p>
  </w:footnote>
  <w:footnote w:id="17">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Spor pri výkone právomoci. Bližšie pozri: I. ÚS 51/96.</w:t>
      </w:r>
    </w:p>
  </w:footnote>
  <w:footnote w:id="18">
    <w:p w:rsidR="003E6D22" w:rsidRPr="003607C9" w:rsidRDefault="003E6D22" w:rsidP="000F46BD">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Ústavným zákon č. 90/2001 Z. z. bola prezidentovi odňatá možnosť udeliť </w:t>
      </w:r>
      <w:r w:rsidRPr="003607C9">
        <w:rPr>
          <w:rFonts w:cstheme="minorHAnsi"/>
          <w:b/>
          <w:bCs/>
        </w:rPr>
        <w:t>tzv. aboličnú formu</w:t>
      </w:r>
      <w:r w:rsidRPr="003607C9">
        <w:rPr>
          <w:rFonts w:cstheme="minorHAnsi"/>
        </w:rPr>
        <w:t xml:space="preserve"> amnestie, ktorou mohol nariadiť, aby sa trestné stíhanie nezačínalo</w:t>
      </w:r>
      <w:r w:rsidR="009A2AC1" w:rsidRPr="003607C9">
        <w:rPr>
          <w:rFonts w:cstheme="minorHAnsi"/>
        </w:rPr>
        <w:t>,</w:t>
      </w:r>
      <w:r w:rsidRPr="003607C9">
        <w:rPr>
          <w:rFonts w:cstheme="minorHAnsi"/>
        </w:rPr>
        <w:t xml:space="preserve"> alebo aby sa v ňom nepokračovalo (kontext dodá udelenie tzv. Mečiarových amnestií). Prezidentovi tak v súčasnosti zostala možnosť udeliť amnestiu formou </w:t>
      </w:r>
      <w:proofErr w:type="spellStart"/>
      <w:r w:rsidRPr="003607C9">
        <w:rPr>
          <w:rFonts w:cstheme="minorHAnsi"/>
          <w:b/>
          <w:bCs/>
        </w:rPr>
        <w:t>agraciácie</w:t>
      </w:r>
      <w:proofErr w:type="spellEnd"/>
      <w:r w:rsidRPr="003607C9">
        <w:rPr>
          <w:rFonts w:cstheme="minorHAnsi"/>
        </w:rPr>
        <w:t xml:space="preserve"> (odpustenie/zmiernenie trestu) a </w:t>
      </w:r>
      <w:r w:rsidRPr="003607C9">
        <w:rPr>
          <w:rFonts w:cstheme="minorHAnsi"/>
          <w:b/>
          <w:bCs/>
        </w:rPr>
        <w:t>rehabilitácie</w:t>
      </w:r>
      <w:r w:rsidRPr="003607C9">
        <w:rPr>
          <w:rFonts w:cstheme="minorHAnsi"/>
        </w:rPr>
        <w:t xml:space="preserve"> (zahľadenie odsúdenia). Bližšie pozri: PL. ÚS 7/2017.</w:t>
      </w:r>
    </w:p>
  </w:footnote>
  <w:footnote w:id="19">
    <w:p w:rsidR="003E6D22" w:rsidRPr="003607C9" w:rsidRDefault="003E6D22" w:rsidP="00BC0CBC">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bookmarkStart w:id="0" w:name="_GoBack"/>
      <w:bookmarkEnd w:id="0"/>
      <w:proofErr w:type="spellStart"/>
      <w:r w:rsidR="009A3C32">
        <w:rPr>
          <w:rFonts w:cstheme="minorHAnsi"/>
        </w:rPr>
        <w:t>Ústavodarca</w:t>
      </w:r>
      <w:proofErr w:type="spellEnd"/>
      <w:r w:rsidR="009A3C32">
        <w:rPr>
          <w:rFonts w:cstheme="minorHAnsi"/>
        </w:rPr>
        <w:t xml:space="preserve"> reagoval na rozhodnutie ústavného súdu</w:t>
      </w:r>
      <w:r w:rsidR="00CE03B8">
        <w:rPr>
          <w:rFonts w:cstheme="minorHAnsi"/>
        </w:rPr>
        <w:t xml:space="preserve"> </w:t>
      </w:r>
      <w:r w:rsidR="00CE03B8" w:rsidRPr="003607C9">
        <w:rPr>
          <w:rFonts w:cstheme="minorHAnsi"/>
        </w:rPr>
        <w:t>I. ÚS 39/93</w:t>
      </w:r>
      <w:r w:rsidR="009A3C32">
        <w:rPr>
          <w:rFonts w:cstheme="minorHAnsi"/>
        </w:rPr>
        <w:t xml:space="preserve"> tak, že novelizoval ústavu zmenou vidu </w:t>
      </w:r>
      <w:r w:rsidR="009A3C32">
        <w:rPr>
          <w:rFonts w:cstheme="minorHAnsi"/>
        </w:rPr>
        <w:t xml:space="preserve">- </w:t>
      </w:r>
      <w:r w:rsidR="009A3C32" w:rsidRPr="003607C9">
        <w:rPr>
          <w:rFonts w:cstheme="minorHAnsi"/>
          <w:i/>
          <w:iCs/>
        </w:rPr>
        <w:t xml:space="preserve">vymenúva/odvoláva </w:t>
      </w:r>
      <w:r w:rsidR="009A3C32" w:rsidRPr="003607C9">
        <w:rPr>
          <w:rFonts w:cstheme="minorHAnsi"/>
        </w:rPr>
        <w:t xml:space="preserve">členov vlády na </w:t>
      </w:r>
      <w:r w:rsidR="009A3C32" w:rsidRPr="003607C9">
        <w:rPr>
          <w:rFonts w:cstheme="minorHAnsi"/>
          <w:i/>
          <w:iCs/>
        </w:rPr>
        <w:t>vymenuje/odvolá (...)</w:t>
      </w:r>
      <w:r w:rsidR="009A3C32">
        <w:rPr>
          <w:rFonts w:cstheme="minorHAnsi"/>
        </w:rPr>
        <w:t xml:space="preserve"> v</w:t>
      </w:r>
      <w:r w:rsidR="00CE03B8">
        <w:rPr>
          <w:rFonts w:cstheme="minorHAnsi"/>
        </w:rPr>
        <w:t xml:space="preserve"> </w:t>
      </w:r>
      <w:r w:rsidR="009A3C32">
        <w:rPr>
          <w:rFonts w:cstheme="minorHAnsi"/>
        </w:rPr>
        <w:t xml:space="preserve">novele ústavy </w:t>
      </w:r>
      <w:r w:rsidR="009A3C32" w:rsidRPr="003607C9">
        <w:rPr>
          <w:rFonts w:cstheme="minorHAnsi"/>
        </w:rPr>
        <w:t xml:space="preserve">č. 9/1999 </w:t>
      </w:r>
      <w:r w:rsidR="009A3C32">
        <w:rPr>
          <w:rFonts w:cstheme="minorHAnsi"/>
        </w:rPr>
        <w:t xml:space="preserve"> </w:t>
      </w:r>
      <w:proofErr w:type="spellStart"/>
      <w:r w:rsidR="009A3C32">
        <w:rPr>
          <w:rFonts w:cstheme="minorHAnsi"/>
        </w:rPr>
        <w:t>Z.z</w:t>
      </w:r>
      <w:proofErr w:type="spellEnd"/>
      <w:r w:rsidR="009A3C32">
        <w:rPr>
          <w:rFonts w:cstheme="minorHAnsi"/>
        </w:rPr>
        <w:t>.</w:t>
      </w:r>
      <w:r w:rsidR="00F9564C">
        <w:rPr>
          <w:rFonts w:cstheme="minorHAnsi"/>
        </w:rPr>
        <w:t>. Z rozpravy vyplýva, že s</w:t>
      </w:r>
      <w:r w:rsidR="00CE51BA">
        <w:rPr>
          <w:rFonts w:cstheme="minorHAnsi"/>
        </w:rPr>
        <w:t>i</w:t>
      </w:r>
      <w:r w:rsidR="00F9564C">
        <w:rPr>
          <w:rFonts w:cstheme="minorHAnsi"/>
        </w:rPr>
        <w:t xml:space="preserve"> parlament myslel, že práve zmenou vidu mení právo prezidenta na povinnosť. </w:t>
      </w:r>
      <w:r w:rsidR="00CE51BA">
        <w:rPr>
          <w:rFonts w:cstheme="minorHAnsi"/>
        </w:rPr>
        <w:t>K redukcii úpravy na obyčajnú zmenu vidu došlo v legislatívnom procese, lebo predložený návrh ústavného zákona navrhoval doplniť do ústavy text o tom, že prezident je viazaný návrhom predsedu vlády.</w:t>
      </w:r>
    </w:p>
  </w:footnote>
  <w:footnote w:id="20">
    <w:p w:rsidR="003E6D22" w:rsidRPr="003607C9" w:rsidRDefault="003E6D22">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Slovesný vid je gramatická kategória vyjadrujúca trvanie deja</w:t>
      </w:r>
      <w:r w:rsidR="00532101" w:rsidRPr="003607C9">
        <w:rPr>
          <w:rFonts w:cstheme="minorHAnsi"/>
        </w:rPr>
        <w:t>. Jeho využitie nemá žiadny vplyv na</w:t>
      </w:r>
      <w:r w:rsidRPr="003607C9">
        <w:rPr>
          <w:rFonts w:cstheme="minorHAnsi"/>
        </w:rPr>
        <w:t xml:space="preserve"> mier</w:t>
      </w:r>
      <w:r w:rsidR="00532101" w:rsidRPr="003607C9">
        <w:rPr>
          <w:rFonts w:cstheme="minorHAnsi"/>
        </w:rPr>
        <w:t>u</w:t>
      </w:r>
      <w:r w:rsidRPr="003607C9">
        <w:rPr>
          <w:rFonts w:cstheme="minorHAnsi"/>
        </w:rPr>
        <w:t xml:space="preserve"> práv</w:t>
      </w:r>
      <w:r w:rsidR="00532101" w:rsidRPr="003607C9">
        <w:rPr>
          <w:rFonts w:cstheme="minorHAnsi"/>
        </w:rPr>
        <w:t xml:space="preserve">, resp. </w:t>
      </w:r>
      <w:r w:rsidRPr="003607C9">
        <w:rPr>
          <w:rFonts w:cstheme="minorHAnsi"/>
        </w:rPr>
        <w:t xml:space="preserve">povinnosti subjektu </w:t>
      </w:r>
      <w:r w:rsidR="00532101" w:rsidRPr="003607C9">
        <w:rPr>
          <w:rFonts w:cstheme="minorHAnsi"/>
        </w:rPr>
        <w:t>realizovať konkrétnu činnosť</w:t>
      </w:r>
      <w:r w:rsidRPr="003607C9">
        <w:rPr>
          <w:rFonts w:cstheme="minorHAnsi"/>
        </w:rPr>
        <w:t xml:space="preserve">. </w:t>
      </w:r>
    </w:p>
  </w:footnote>
  <w:footnote w:id="21">
    <w:p w:rsidR="003E6D22" w:rsidRPr="003607C9" w:rsidRDefault="003E6D22" w:rsidP="00E372F2">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Nedokonavý slovesný vid </w:t>
      </w:r>
      <w:r w:rsidR="00532101" w:rsidRPr="003607C9">
        <w:rPr>
          <w:rFonts w:cstheme="minorHAnsi"/>
        </w:rPr>
        <w:t>vy</w:t>
      </w:r>
      <w:r w:rsidRPr="003607C9">
        <w:rPr>
          <w:rFonts w:cstheme="minorHAnsi"/>
        </w:rPr>
        <w:t>užíva Ústava pri formulácií právomoci bežne. Doslovné uplatňovan</w:t>
      </w:r>
      <w:r w:rsidR="00532101" w:rsidRPr="003607C9">
        <w:rPr>
          <w:rFonts w:cstheme="minorHAnsi"/>
        </w:rPr>
        <w:t>ie</w:t>
      </w:r>
      <w:r w:rsidRPr="003607C9">
        <w:rPr>
          <w:rFonts w:cstheme="minorHAnsi"/>
        </w:rPr>
        <w:t xml:space="preserve"> tejto teórie by nás priviedlo k neželaným </w:t>
      </w:r>
      <w:r w:rsidR="00532101" w:rsidRPr="003607C9">
        <w:rPr>
          <w:rFonts w:cstheme="minorHAnsi"/>
        </w:rPr>
        <w:t>dôsledkom</w:t>
      </w:r>
      <w:r w:rsidRPr="003607C9">
        <w:rPr>
          <w:rFonts w:cstheme="minorHAnsi"/>
        </w:rPr>
        <w:t xml:space="preserve">. Ústavný súd by tak nemusel rozhodnúť o sťažnosti, keďže podľa predmetného ustanovenia o nej </w:t>
      </w:r>
      <w:r w:rsidR="00532101" w:rsidRPr="003607C9">
        <w:rPr>
          <w:rFonts w:cstheme="minorHAnsi"/>
        </w:rPr>
        <w:t xml:space="preserve">iba </w:t>
      </w:r>
      <w:r w:rsidRPr="003607C9">
        <w:rPr>
          <w:rFonts w:cstheme="minorHAnsi"/>
          <w:i/>
          <w:iCs/>
        </w:rPr>
        <w:t>rozhoduje</w:t>
      </w:r>
      <w:r w:rsidR="00532101" w:rsidRPr="003607C9">
        <w:rPr>
          <w:rFonts w:cstheme="minorHAnsi"/>
          <w:i/>
          <w:iCs/>
        </w:rPr>
        <w:t xml:space="preserve"> </w:t>
      </w:r>
      <w:r w:rsidR="00532101" w:rsidRPr="003607C9">
        <w:rPr>
          <w:rFonts w:cstheme="minorHAnsi"/>
        </w:rPr>
        <w:t>a</w:t>
      </w:r>
      <w:r w:rsidRPr="003607C9">
        <w:rPr>
          <w:rFonts w:cstheme="minorHAnsi"/>
          <w:i/>
          <w:iCs/>
        </w:rPr>
        <w:t xml:space="preserve"> </w:t>
      </w:r>
      <w:r w:rsidRPr="003607C9">
        <w:rPr>
          <w:rFonts w:cstheme="minorHAnsi"/>
        </w:rPr>
        <w:t xml:space="preserve">nie </w:t>
      </w:r>
      <w:r w:rsidRPr="003607C9">
        <w:rPr>
          <w:rFonts w:cstheme="minorHAnsi"/>
          <w:i/>
          <w:iCs/>
        </w:rPr>
        <w:t>rozhodne</w:t>
      </w:r>
      <w:r w:rsidRPr="003607C9">
        <w:rPr>
          <w:rFonts w:cstheme="minorHAnsi"/>
        </w:rPr>
        <w:t xml:space="preserve">. Prezident by taktiež nemusel vyhlásiť referendum, keďže ho podľa Ústavy iba </w:t>
      </w:r>
      <w:r w:rsidRPr="003607C9">
        <w:rPr>
          <w:rFonts w:cstheme="minorHAnsi"/>
          <w:i/>
          <w:iCs/>
        </w:rPr>
        <w:t xml:space="preserve">vyhlasuje </w:t>
      </w:r>
      <w:r w:rsidRPr="003607C9">
        <w:rPr>
          <w:rFonts w:cstheme="minorHAnsi"/>
        </w:rPr>
        <w:t xml:space="preserve">a nie </w:t>
      </w:r>
      <w:r w:rsidRPr="003607C9">
        <w:rPr>
          <w:rFonts w:cstheme="minorHAnsi"/>
          <w:i/>
          <w:iCs/>
        </w:rPr>
        <w:t>vyhlási</w:t>
      </w:r>
      <w:r w:rsidRPr="003607C9">
        <w:rPr>
          <w:rFonts w:cstheme="minorHAnsi"/>
        </w:rPr>
        <w:t xml:space="preserve">. </w:t>
      </w:r>
    </w:p>
  </w:footnote>
  <w:footnote w:id="22">
    <w:p w:rsidR="002B16DB" w:rsidRPr="003607C9" w:rsidRDefault="002B16DB">
      <w:pPr>
        <w:pStyle w:val="Textpoznmkypodiarou"/>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Bližšie pozri: zákon č. 180/2014 Z. z. (volebný kódex); Štvrtá časť, § 98 - § 115.</w:t>
      </w:r>
    </w:p>
  </w:footnote>
  <w:footnote w:id="23">
    <w:p w:rsidR="003E6D22" w:rsidRPr="003607C9" w:rsidRDefault="003E6D22" w:rsidP="00CA0763">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Takýto spor panoval nielen medzi premiérkou I. Radičovou a prezidentom I. Gašparovičom, ale aj nedávno medzi premiérom R. Ficom a prezidentom A. </w:t>
      </w:r>
      <w:proofErr w:type="spellStart"/>
      <w:r w:rsidRPr="003607C9">
        <w:rPr>
          <w:rFonts w:cstheme="minorHAnsi"/>
        </w:rPr>
        <w:t>Kiskom</w:t>
      </w:r>
      <w:proofErr w:type="spellEnd"/>
      <w:r w:rsidRPr="003607C9">
        <w:rPr>
          <w:rFonts w:cstheme="minorHAnsi"/>
        </w:rPr>
        <w:t>.</w:t>
      </w:r>
      <w:r w:rsidR="00E441BE" w:rsidRPr="003607C9">
        <w:rPr>
          <w:rFonts w:cstheme="minorHAnsi"/>
        </w:rPr>
        <w:t xml:space="preserve"> Obe znesvárené dvojice tvorili „pár“ kandidátov, ktorí sa stretli v druhom kole prezidentských volieb (2009, 2014).</w:t>
      </w:r>
    </w:p>
  </w:footnote>
  <w:footnote w:id="24">
    <w:p w:rsidR="003E6D22" w:rsidRPr="003607C9" w:rsidRDefault="003E6D22" w:rsidP="009E02A7">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Výkon takejto „politiky blokovania“ je v posledných rokoch viditeľný napr. u českého prezidenta M. Zemana.</w:t>
      </w:r>
    </w:p>
  </w:footnote>
  <w:footnote w:id="25">
    <w:p w:rsidR="003E6D22" w:rsidRPr="003607C9" w:rsidRDefault="003E6D22" w:rsidP="00714F7E">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Uvedené sankcie za spáchanie trestného činu vlastizrady sa vzťahujú výlučne na prezidenta republiky. Pre občana, ktorý by sa dopustil rovnakého trestného činu vymedzuje Trestný zákon (§311) sadzbu v rozpätí 15 až 25 rokov, resp. doživotie. </w:t>
      </w:r>
    </w:p>
  </w:footnote>
  <w:footnote w:id="26">
    <w:p w:rsidR="003E6D22" w:rsidRPr="003607C9" w:rsidRDefault="003E6D22" w:rsidP="00433C66">
      <w:pPr>
        <w:pStyle w:val="Textpoznmkypodiarou"/>
        <w:jc w:val="both"/>
        <w:rPr>
          <w:rFonts w:cstheme="minorHAnsi"/>
        </w:rPr>
      </w:pPr>
      <w:r w:rsidRPr="003607C9">
        <w:rPr>
          <w:rStyle w:val="Odkaznapoznmkupodiarou"/>
          <w:rFonts w:cstheme="minorHAnsi"/>
        </w:rPr>
        <w:footnoteRef/>
      </w:r>
      <w:r w:rsidRPr="003607C9">
        <w:rPr>
          <w:rFonts w:cstheme="minorHAnsi"/>
        </w:rPr>
        <w:t xml:space="preserve"> </w:t>
      </w:r>
      <w:r w:rsidRPr="003607C9">
        <w:rPr>
          <w:rFonts w:cstheme="minorHAnsi"/>
        </w:rPr>
        <w:t xml:space="preserve">S ohľadom na dlhodobo nízku účasť voličov pri referendových hlasovaniach (z celkového poštu 8 referend bola prekročená nadpolovičný účasť iba </w:t>
      </w:r>
      <w:r w:rsidR="00E441BE" w:rsidRPr="003607C9">
        <w:rPr>
          <w:rFonts w:cstheme="minorHAnsi"/>
        </w:rPr>
        <w:t>v jednom prípade</w:t>
      </w:r>
      <w:r w:rsidRPr="003607C9">
        <w:rPr>
          <w:rFonts w:cstheme="minorHAnsi"/>
        </w:rPr>
        <w:t xml:space="preserve">) je uvádzané nastavenie podmienok úspešnosti ľudového hlasovania v podmienkach Slovenskej republike takmer nesplniteľné.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3BB2"/>
    <w:multiLevelType w:val="hybridMultilevel"/>
    <w:tmpl w:val="BAB42E3E"/>
    <w:lvl w:ilvl="0" w:tplc="C9C634FA">
      <w:start w:val="1"/>
      <w:numFmt w:val="bullet"/>
      <w:lvlText w:val="-"/>
      <w:lvlJc w:val="left"/>
      <w:pPr>
        <w:ind w:left="960" w:hanging="360"/>
      </w:pPr>
      <w:rPr>
        <w:rFonts w:ascii="Times New Roman" w:eastAsiaTheme="minorHAnsi" w:hAnsi="Times New Roman" w:cs="Times New Roman"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TEwMzE1MjQ1NjBS0lEKTi0uzszPAykwrAUAnagnDiwAAAA="/>
  </w:docVars>
  <w:rsids>
    <w:rsidRoot w:val="008850A8"/>
    <w:rsid w:val="0003173C"/>
    <w:rsid w:val="00044916"/>
    <w:rsid w:val="00052050"/>
    <w:rsid w:val="00090293"/>
    <w:rsid w:val="000923A5"/>
    <w:rsid w:val="000C42D8"/>
    <w:rsid w:val="000C46B1"/>
    <w:rsid w:val="000F46BD"/>
    <w:rsid w:val="000F47CE"/>
    <w:rsid w:val="00103EF4"/>
    <w:rsid w:val="00152DE0"/>
    <w:rsid w:val="00185148"/>
    <w:rsid w:val="001E2AA8"/>
    <w:rsid w:val="001F4645"/>
    <w:rsid w:val="00243F17"/>
    <w:rsid w:val="00247F7D"/>
    <w:rsid w:val="00255CE4"/>
    <w:rsid w:val="002B16DB"/>
    <w:rsid w:val="002D2AA3"/>
    <w:rsid w:val="002D5BAE"/>
    <w:rsid w:val="003607C9"/>
    <w:rsid w:val="00360F63"/>
    <w:rsid w:val="00386733"/>
    <w:rsid w:val="003B4427"/>
    <w:rsid w:val="003C6D9A"/>
    <w:rsid w:val="003E6D22"/>
    <w:rsid w:val="00433C66"/>
    <w:rsid w:val="004367DD"/>
    <w:rsid w:val="00462F3D"/>
    <w:rsid w:val="004643DD"/>
    <w:rsid w:val="00473E63"/>
    <w:rsid w:val="00477564"/>
    <w:rsid w:val="00491F82"/>
    <w:rsid w:val="00502795"/>
    <w:rsid w:val="00532101"/>
    <w:rsid w:val="00540B20"/>
    <w:rsid w:val="005530A0"/>
    <w:rsid w:val="00553F02"/>
    <w:rsid w:val="005B5DAF"/>
    <w:rsid w:val="005E05E7"/>
    <w:rsid w:val="00604D45"/>
    <w:rsid w:val="0061580B"/>
    <w:rsid w:val="006410B1"/>
    <w:rsid w:val="00683A4A"/>
    <w:rsid w:val="006C3D23"/>
    <w:rsid w:val="006C74FA"/>
    <w:rsid w:val="006C7F95"/>
    <w:rsid w:val="00704966"/>
    <w:rsid w:val="00714F7E"/>
    <w:rsid w:val="00794934"/>
    <w:rsid w:val="00794DFD"/>
    <w:rsid w:val="007B783A"/>
    <w:rsid w:val="007D6A78"/>
    <w:rsid w:val="007E1507"/>
    <w:rsid w:val="007E3375"/>
    <w:rsid w:val="007F5E5B"/>
    <w:rsid w:val="008005E4"/>
    <w:rsid w:val="00837DDD"/>
    <w:rsid w:val="008641CE"/>
    <w:rsid w:val="008850A8"/>
    <w:rsid w:val="008D4207"/>
    <w:rsid w:val="008D43DE"/>
    <w:rsid w:val="008D476C"/>
    <w:rsid w:val="008D4B76"/>
    <w:rsid w:val="008E434B"/>
    <w:rsid w:val="00926D33"/>
    <w:rsid w:val="009A2AC1"/>
    <w:rsid w:val="009A3C32"/>
    <w:rsid w:val="009E02A7"/>
    <w:rsid w:val="00A63435"/>
    <w:rsid w:val="00A7585E"/>
    <w:rsid w:val="00AF11CC"/>
    <w:rsid w:val="00AF3651"/>
    <w:rsid w:val="00B04510"/>
    <w:rsid w:val="00B069EF"/>
    <w:rsid w:val="00BA4647"/>
    <w:rsid w:val="00BB15F2"/>
    <w:rsid w:val="00BB39D0"/>
    <w:rsid w:val="00BC0CBC"/>
    <w:rsid w:val="00C04109"/>
    <w:rsid w:val="00C472C4"/>
    <w:rsid w:val="00C5683F"/>
    <w:rsid w:val="00C664B3"/>
    <w:rsid w:val="00CA0763"/>
    <w:rsid w:val="00CB1A85"/>
    <w:rsid w:val="00CE03B8"/>
    <w:rsid w:val="00CE51BA"/>
    <w:rsid w:val="00CF248B"/>
    <w:rsid w:val="00D104F7"/>
    <w:rsid w:val="00D555F9"/>
    <w:rsid w:val="00DD1AB9"/>
    <w:rsid w:val="00DE1029"/>
    <w:rsid w:val="00E04E6F"/>
    <w:rsid w:val="00E372F2"/>
    <w:rsid w:val="00E441BE"/>
    <w:rsid w:val="00E7007E"/>
    <w:rsid w:val="00EB1810"/>
    <w:rsid w:val="00EB2BE9"/>
    <w:rsid w:val="00EC04CB"/>
    <w:rsid w:val="00EE294D"/>
    <w:rsid w:val="00F04C0A"/>
    <w:rsid w:val="00F07CCF"/>
    <w:rsid w:val="00F12608"/>
    <w:rsid w:val="00F66BC3"/>
    <w:rsid w:val="00F9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869B"/>
  <w15:chartTrackingRefBased/>
  <w15:docId w15:val="{A94A86F9-4A42-40C3-9823-E311CD8D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50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50A8"/>
    <w:rPr>
      <w:lang w:val="sk-SK"/>
    </w:rPr>
  </w:style>
  <w:style w:type="paragraph" w:styleId="Pta">
    <w:name w:val="footer"/>
    <w:basedOn w:val="Normlny"/>
    <w:link w:val="PtaChar"/>
    <w:uiPriority w:val="99"/>
    <w:unhideWhenUsed/>
    <w:rsid w:val="008850A8"/>
    <w:pPr>
      <w:tabs>
        <w:tab w:val="center" w:pos="4536"/>
        <w:tab w:val="right" w:pos="9072"/>
      </w:tabs>
      <w:spacing w:after="0" w:line="240" w:lineRule="auto"/>
    </w:pPr>
  </w:style>
  <w:style w:type="character" w:customStyle="1" w:styleId="PtaChar">
    <w:name w:val="Päta Char"/>
    <w:basedOn w:val="Predvolenpsmoodseku"/>
    <w:link w:val="Pta"/>
    <w:uiPriority w:val="99"/>
    <w:rsid w:val="008850A8"/>
    <w:rPr>
      <w:lang w:val="sk-SK"/>
    </w:rPr>
  </w:style>
  <w:style w:type="paragraph" w:styleId="Odsekzoznamu">
    <w:name w:val="List Paragraph"/>
    <w:basedOn w:val="Normlny"/>
    <w:uiPriority w:val="34"/>
    <w:qFormat/>
    <w:rsid w:val="004643DD"/>
    <w:pPr>
      <w:ind w:left="720"/>
      <w:contextualSpacing/>
    </w:pPr>
  </w:style>
  <w:style w:type="paragraph" w:styleId="Textpoznmkypodiarou">
    <w:name w:val="footnote text"/>
    <w:basedOn w:val="Normlny"/>
    <w:link w:val="TextpoznmkypodiarouChar"/>
    <w:uiPriority w:val="99"/>
    <w:semiHidden/>
    <w:unhideWhenUsed/>
    <w:rsid w:val="007E33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3375"/>
    <w:rPr>
      <w:sz w:val="20"/>
      <w:szCs w:val="20"/>
      <w:lang w:val="sk-SK"/>
    </w:rPr>
  </w:style>
  <w:style w:type="character" w:styleId="Odkaznapoznmkupodiarou">
    <w:name w:val="footnote reference"/>
    <w:basedOn w:val="Predvolenpsmoodseku"/>
    <w:uiPriority w:val="99"/>
    <w:semiHidden/>
    <w:unhideWhenUsed/>
    <w:rsid w:val="007E3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28C9-E83E-4175-A0B8-A38A7353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2567</Words>
  <Characters>14638</Characters>
  <Application>Microsoft Office Word</Application>
  <DocSecurity>0</DocSecurity>
  <Lines>121</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Neumann</dc:creator>
  <cp:keywords/>
  <dc:description/>
  <cp:lastModifiedBy>berdajev</cp:lastModifiedBy>
  <cp:revision>8</cp:revision>
  <dcterms:created xsi:type="dcterms:W3CDTF">2020-03-15T14:07:00Z</dcterms:created>
  <dcterms:modified xsi:type="dcterms:W3CDTF">2020-03-16T15:27:00Z</dcterms:modified>
</cp:coreProperties>
</file>