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C" w:rsidRDefault="00E92E9C" w:rsidP="00E92E9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Syllabus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k predmetu </w:t>
      </w:r>
      <w:r w:rsidRPr="00A039B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Združovacie právo</w:t>
      </w:r>
    </w:p>
    <w:p w:rsidR="00E92E9C" w:rsidRPr="00A039BE" w:rsidRDefault="00E92E9C" w:rsidP="00E92E9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</w:p>
    <w:p w:rsidR="00E92E9C" w:rsidRPr="00A039BE" w:rsidRDefault="00E92E9C" w:rsidP="00E92E9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</w:p>
    <w:p w:rsidR="00E92E9C" w:rsidRPr="00BD0CB0" w:rsidRDefault="00E92E9C" w:rsidP="00E92E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1) Úvod do predmetu </w:t>
      </w:r>
    </w:p>
    <w:p w:rsidR="00E92E9C" w:rsidRDefault="00FA5CDF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92E9C">
        <w:rPr>
          <w:rFonts w:ascii="Times New Roman" w:eastAsia="Times New Roman" w:hAnsi="Times New Roman" w:cs="Times New Roman"/>
          <w:sz w:val="24"/>
          <w:szCs w:val="24"/>
          <w:lang w:eastAsia="cs-CZ"/>
        </w:rPr>
        <w:t>odmienky jeho absolvovania</w:t>
      </w:r>
    </w:p>
    <w:p w:rsidR="007D4D61" w:rsidRDefault="00FA5CDF" w:rsidP="007D4D61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Sloboda združovania a </w:t>
      </w:r>
      <w:r w:rsidR="007D4D61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7D4D61"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ojmové znaky združení </w:t>
      </w:r>
    </w:p>
    <w:p w:rsidR="00FA5CDF" w:rsidRPr="00A039BE" w:rsidRDefault="00FA5CDF" w:rsidP="007D4D61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Združenie, politická strana, odborová organizácia</w:t>
      </w:r>
    </w:p>
    <w:p w:rsidR="00E92E9C" w:rsidRPr="00A039BE" w:rsidRDefault="00E92E9C" w:rsidP="00E92E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2E9C" w:rsidRDefault="00E92E9C" w:rsidP="00E92E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2) Pramene práva slobodne sa združovať v Slovenskej republike </w:t>
      </w:r>
    </w:p>
    <w:p w:rsidR="007D4D61" w:rsidRPr="007D4D61" w:rsidRDefault="0017603C" w:rsidP="0017603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7D4D61" w:rsidRPr="007D4D61">
        <w:rPr>
          <w:rFonts w:ascii="Times New Roman" w:eastAsia="Times New Roman" w:hAnsi="Times New Roman" w:cs="Times New Roman"/>
          <w:sz w:val="24"/>
          <w:szCs w:val="24"/>
          <w:lang w:eastAsia="cs-CZ"/>
        </w:rPr>
        <w:t>edzinárodné dokumenty</w:t>
      </w:r>
    </w:p>
    <w:p w:rsidR="007D4D61" w:rsidRPr="007D4D61" w:rsidRDefault="0017603C" w:rsidP="0017603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7D4D61" w:rsidRPr="007D4D61">
        <w:rPr>
          <w:rFonts w:ascii="Times New Roman" w:eastAsia="Times New Roman" w:hAnsi="Times New Roman" w:cs="Times New Roman"/>
          <w:sz w:val="24"/>
          <w:szCs w:val="24"/>
          <w:lang w:eastAsia="cs-CZ"/>
        </w:rPr>
        <w:t>stavná úprava</w:t>
      </w:r>
    </w:p>
    <w:p w:rsidR="007D4D61" w:rsidRDefault="0017603C" w:rsidP="0017603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7D4D61" w:rsidRPr="007D4D61">
        <w:rPr>
          <w:rFonts w:ascii="Times New Roman" w:eastAsia="Times New Roman" w:hAnsi="Times New Roman" w:cs="Times New Roman"/>
          <w:sz w:val="24"/>
          <w:szCs w:val="24"/>
          <w:lang w:eastAsia="cs-CZ"/>
        </w:rPr>
        <w:t>ákonná úprava</w:t>
      </w:r>
    </w:p>
    <w:p w:rsidR="007D4D61" w:rsidRDefault="0017603C" w:rsidP="0017603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7D4D61">
        <w:rPr>
          <w:rFonts w:ascii="Times New Roman" w:eastAsia="Times New Roman" w:hAnsi="Times New Roman" w:cs="Times New Roman"/>
          <w:sz w:val="24"/>
          <w:szCs w:val="24"/>
          <w:lang w:eastAsia="cs-CZ"/>
        </w:rPr>
        <w:t>rávo EÚ</w:t>
      </w:r>
    </w:p>
    <w:p w:rsidR="007D4D61" w:rsidRDefault="0017603C" w:rsidP="0017603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7D4D61">
        <w:rPr>
          <w:rFonts w:ascii="Times New Roman" w:eastAsia="Times New Roman" w:hAnsi="Times New Roman" w:cs="Times New Roman"/>
          <w:sz w:val="24"/>
          <w:szCs w:val="24"/>
          <w:lang w:eastAsia="cs-CZ"/>
        </w:rPr>
        <w:t>druženie ako pojem</w:t>
      </w:r>
    </w:p>
    <w:p w:rsidR="007D4D61" w:rsidRPr="007D4D61" w:rsidRDefault="0017603C" w:rsidP="0017603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7D4D61">
        <w:rPr>
          <w:rFonts w:ascii="Times New Roman" w:eastAsia="Times New Roman" w:hAnsi="Times New Roman" w:cs="Times New Roman"/>
          <w:sz w:val="24"/>
          <w:szCs w:val="24"/>
          <w:lang w:eastAsia="cs-CZ"/>
        </w:rPr>
        <w:t>druženia v právnom poriadku SR</w:t>
      </w:r>
    </w:p>
    <w:p w:rsidR="00E92E9C" w:rsidRPr="00A039BE" w:rsidRDefault="00E92E9C" w:rsidP="00E92E9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2E9C" w:rsidRPr="00BD0CB0" w:rsidRDefault="00E92E9C" w:rsidP="00E92E9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3) </w:t>
      </w:r>
      <w:r w:rsidR="007D4D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Združenie ako </w:t>
      </w: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právnick</w:t>
      </w:r>
      <w:r w:rsidR="007D4D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os</w:t>
      </w:r>
      <w:r w:rsidR="007D4D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="007D4D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46A75" w:rsidRDefault="00846A75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Právnická osoba</w:t>
      </w:r>
    </w:p>
    <w:p w:rsidR="00846A75" w:rsidRDefault="00846A75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Princípy vzniku právnických osôb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Združenia podľa slovenského právneho poriadku 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Organizácie s medzinárodným prvkom </w:t>
      </w:r>
    </w:p>
    <w:p w:rsidR="00E92E9C" w:rsidRDefault="00846A75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Záujmové združenia </w:t>
      </w:r>
      <w:r w:rsidR="00E92E9C"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 osô</w:t>
      </w:r>
      <w:r w:rsidR="00E92E9C"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 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Združenia bez právnej subjektivity </w:t>
      </w:r>
    </w:p>
    <w:p w:rsidR="00846A75" w:rsidRDefault="00846A75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Pluralita subjektov a neziskový sektor</w:t>
      </w:r>
    </w:p>
    <w:p w:rsidR="00846A75" w:rsidRPr="00BD0CB0" w:rsidRDefault="00846A75" w:rsidP="00846A7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E92E9C" w:rsidRPr="00A039BE" w:rsidRDefault="00E92E9C" w:rsidP="00E92E9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2E9C" w:rsidRPr="00BD0CB0" w:rsidRDefault="00E92E9C" w:rsidP="00E92E9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4) Historický exkurz do práva slobodne sa združovať </w:t>
      </w:r>
      <w:r w:rsidR="00846A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</w:p>
    <w:p w:rsidR="00846A75" w:rsidRDefault="00846A75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Spolky a rímske právo</w:t>
      </w:r>
    </w:p>
    <w:p w:rsidR="00846A75" w:rsidRDefault="00846A75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Spolky a stredovek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Spolky a Rakúsko-Uhorsko </w:t>
      </w:r>
    </w:p>
    <w:p w:rsidR="00E92E9C" w:rsidRDefault="00846A75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E92E9C"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akúsky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92E9C" w:rsidRPr="00BD0C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polkový zákon č. 134/1867 r. z. </w:t>
      </w:r>
    </w:p>
    <w:p w:rsidR="00846A75" w:rsidRPr="00BD0CB0" w:rsidRDefault="00846A75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E92E9C" w:rsidRPr="00A039BE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46A75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5) </w:t>
      </w:r>
      <w:r w:rsidR="00846A75"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Historický exkurz do práva slobodne sa združovať </w:t>
      </w:r>
      <w:r w:rsidR="00846A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</w:t>
      </w:r>
    </w:p>
    <w:p w:rsidR="00846A75" w:rsidRDefault="00846A75" w:rsidP="00846A7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6A75">
        <w:rPr>
          <w:rFonts w:ascii="Times New Roman" w:eastAsia="Times New Roman" w:hAnsi="Times New Roman" w:cs="Times New Roman"/>
          <w:sz w:val="24"/>
          <w:szCs w:val="24"/>
          <w:lang w:eastAsia="cs-CZ"/>
        </w:rPr>
        <w:t>Spolky na Slovensku v Uhorsku od 2. polovice 19. storočia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Spolkové právo po vzniku Československa 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Vývoj spolkového práva po roku 1945 a po roku 1948 </w:t>
      </w:r>
    </w:p>
    <w:p w:rsidR="00E92E9C" w:rsidRDefault="00846A75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E92E9C"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obrovoľná organizácia 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Vývoj právnej úpravy </w:t>
      </w:r>
      <w:r w:rsidR="00846A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združovacieho práva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o roku 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89</w:t>
      </w:r>
    </w:p>
    <w:p w:rsidR="00846A75" w:rsidRPr="00BD0CB0" w:rsidRDefault="00846A75" w:rsidP="00846A7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E92E9C" w:rsidRPr="00A039BE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2E9C" w:rsidRPr="00BD0CB0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6) Spolkový život v demokratickom režime </w:t>
      </w:r>
    </w:p>
    <w:p w:rsidR="00E92E9C" w:rsidRDefault="00846A75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92E9C"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bčianske združenie </w:t>
      </w:r>
    </w:p>
    <w:p w:rsidR="00846A75" w:rsidRDefault="00846A75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Pôsobnosť zákona o združovaní občanov (z. č. 83/1990 Zb.) a jeho negatívna pôsobnosť</w:t>
      </w:r>
    </w:p>
    <w:p w:rsidR="00E92E9C" w:rsidRDefault="00846A75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E92E9C"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onanie o registrácii a vznik združenia</w:t>
      </w:r>
    </w:p>
    <w:p w:rsidR="000F5CEC" w:rsidRDefault="000F5CEC" w:rsidP="000F5CE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Odmietnutie registrácie združenia</w:t>
      </w:r>
    </w:p>
    <w:p w:rsidR="000F5CEC" w:rsidRPr="00BD0CB0" w:rsidRDefault="000F5CEC" w:rsidP="000F5CE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  <w:r w:rsidR="00FA5CDF">
        <w:rPr>
          <w:rFonts w:ascii="Times New Roman" w:eastAsia="Times New Roman" w:hAnsi="Times New Roman" w:cs="Times New Roman"/>
          <w:sz w:val="24"/>
          <w:szCs w:val="24"/>
          <w:lang w:eastAsia="cs-CZ"/>
        </w:rPr>
        <w:t>, vrátane rozhodovacej činnosti ESĽP</w:t>
      </w:r>
    </w:p>
    <w:p w:rsidR="00E92E9C" w:rsidRPr="00A039BE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2E9C" w:rsidRPr="00BD0CB0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7) Zánik združenia 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Nedovolené združenia</w:t>
      </w:r>
    </w:p>
    <w:p w:rsidR="000F5CEC" w:rsidRDefault="000F5CE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Rozpustenie združenia</w:t>
      </w:r>
    </w:p>
    <w:p w:rsidR="000F5CEC" w:rsidRDefault="000F5CE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Dobrovoľný zánik združenia</w:t>
      </w:r>
    </w:p>
    <w:p w:rsidR="000F5CEC" w:rsidRPr="00FA5CDF" w:rsidRDefault="000F5CEC" w:rsidP="008B3CDD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CDF"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  <w:r w:rsidR="00FA5CDF" w:rsidRPr="00FA5CDF">
        <w:rPr>
          <w:rFonts w:ascii="Times New Roman" w:eastAsia="Times New Roman" w:hAnsi="Times New Roman" w:cs="Times New Roman"/>
          <w:sz w:val="24"/>
          <w:szCs w:val="24"/>
          <w:lang w:eastAsia="cs-CZ"/>
        </w:rPr>
        <w:t>, vrátane rozhodovacej činnosti ESĽP</w:t>
      </w:r>
    </w:p>
    <w:p w:rsidR="00E92E9C" w:rsidRPr="00A039BE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2E9C" w:rsidRPr="00BD0CB0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8) Členstvo v združení 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Dobrovoľnosť 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Vylúčenie člena 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Súdna ochrana člena združenia</w:t>
      </w:r>
    </w:p>
    <w:p w:rsidR="00C319FD" w:rsidRPr="00BD0CB0" w:rsidRDefault="00C319FD" w:rsidP="00C319FD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E92E9C" w:rsidRPr="00A039BE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2E9C" w:rsidRPr="00BD0CB0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9) Hospodárenie združenia 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Oddelenosť združení od štátu</w:t>
      </w:r>
    </w:p>
    <w:p w:rsidR="00E92E9C" w:rsidRDefault="00C319FD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Daňové zvýhodnenie združení</w:t>
      </w:r>
    </w:p>
    <w:p w:rsidR="00C319FD" w:rsidRDefault="00C319FD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Združenia a podnikateľská činnosť</w:t>
      </w:r>
    </w:p>
    <w:p w:rsidR="00C319FD" w:rsidRPr="00BD0CB0" w:rsidRDefault="00C319FD" w:rsidP="00C319FD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E92E9C" w:rsidRPr="00A039BE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2E9C" w:rsidRPr="00BD0CB0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10) Pobočky združenia </w:t>
      </w:r>
    </w:p>
    <w:p w:rsidR="00C319FD" w:rsidRDefault="00C319FD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Osobitosti pobočiek (organizačných jednotiek) združení v právnom poriadku SR</w:t>
      </w:r>
    </w:p>
    <w:p w:rsidR="00E92E9C" w:rsidRDefault="00E92E9C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9BE">
        <w:rPr>
          <w:rFonts w:ascii="Times New Roman" w:eastAsia="Times New Roman" w:hAnsi="Times New Roman" w:cs="Times New Roman"/>
          <w:sz w:val="24"/>
          <w:szCs w:val="24"/>
          <w:lang w:eastAsia="cs-CZ"/>
        </w:rPr>
        <w:t>Samosprávny charakter združení</w:t>
      </w:r>
    </w:p>
    <w:p w:rsidR="00C319FD" w:rsidRDefault="00C319FD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Spolková autonómia</w:t>
      </w:r>
    </w:p>
    <w:p w:rsidR="00C319FD" w:rsidRPr="00A039BE" w:rsidRDefault="00C319FD" w:rsidP="00E92E9C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Vnútrospolková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demokracia</w:t>
      </w:r>
    </w:p>
    <w:p w:rsidR="00C319FD" w:rsidRPr="00BD0CB0" w:rsidRDefault="00C319FD" w:rsidP="00C319FD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E92E9C" w:rsidRPr="00A039BE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2E9C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11) Prostriedky právnej ochrany slobody združovania</w:t>
      </w:r>
    </w:p>
    <w:p w:rsidR="00C319FD" w:rsidRDefault="00C319FD" w:rsidP="00C319FD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Ochrana slobody združovania </w:t>
      </w:r>
      <w:r w:rsidR="00FF7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konaní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pred Ústavným súdom SR</w:t>
      </w:r>
    </w:p>
    <w:p w:rsidR="00FF79EB" w:rsidRDefault="00FF79EB" w:rsidP="00FF79EB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civilnom konaní</w:t>
      </w:r>
    </w:p>
    <w:p w:rsidR="00FF79EB" w:rsidRDefault="00FF79EB" w:rsidP="00FF79EB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správnom súdnictve</w:t>
      </w:r>
    </w:p>
    <w:p w:rsidR="00FF79EB" w:rsidRDefault="00FF79EB" w:rsidP="00FF79EB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trestnom konaní</w:t>
      </w:r>
    </w:p>
    <w:p w:rsidR="00FA5CDF" w:rsidRDefault="00FA5CDF" w:rsidP="00FF79EB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konaní pred ESĽP</w:t>
      </w:r>
    </w:p>
    <w:p w:rsidR="00FA5CDF" w:rsidRPr="00BD0CB0" w:rsidRDefault="00FA5CDF" w:rsidP="00FA5CDF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E92E9C" w:rsidRPr="00A039BE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2E9C" w:rsidRDefault="00E92E9C" w:rsidP="00E92E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0C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12) Právo slobodne sa združovať v kontexte práva EÚ</w:t>
      </w:r>
    </w:p>
    <w:p w:rsidR="00FA5CDF" w:rsidRDefault="00FA5CDF" w:rsidP="00FA5CDF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Snaha o jednotnú právnu reguláciu v oblasti združovania na pôde EÚ</w:t>
      </w:r>
    </w:p>
    <w:p w:rsidR="00E92E9C" w:rsidRPr="00FA5CDF" w:rsidRDefault="00FA5CDF" w:rsidP="00BC425B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CDF">
        <w:rPr>
          <w:rFonts w:ascii="Times New Roman" w:eastAsia="Times New Roman" w:hAnsi="Times New Roman" w:cs="Times New Roman"/>
          <w:sz w:val="24"/>
          <w:szCs w:val="24"/>
          <w:lang w:eastAsia="cs-CZ"/>
        </w:rPr>
        <w:t>Charta základných práv EÚ</w:t>
      </w:r>
    </w:p>
    <w:p w:rsidR="00C45DE3" w:rsidRDefault="00C45DE3"/>
    <w:sectPr w:rsidR="00C45DE3" w:rsidSect="007B2A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A19"/>
    <w:multiLevelType w:val="hybridMultilevel"/>
    <w:tmpl w:val="A4BADFB2"/>
    <w:lvl w:ilvl="0" w:tplc="C97AD73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MrS0MDcyNTA3NjFS0lEKTi0uzszPAykwrAUArtb9OiwAAAA="/>
  </w:docVars>
  <w:rsids>
    <w:rsidRoot w:val="00E92E9C"/>
    <w:rsid w:val="000F5CEC"/>
    <w:rsid w:val="0017603C"/>
    <w:rsid w:val="002229F5"/>
    <w:rsid w:val="00597966"/>
    <w:rsid w:val="007D4D61"/>
    <w:rsid w:val="00846A75"/>
    <w:rsid w:val="00B170CD"/>
    <w:rsid w:val="00C319FD"/>
    <w:rsid w:val="00C45DE3"/>
    <w:rsid w:val="00E92E9C"/>
    <w:rsid w:val="00FA5CDF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E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E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</dc:creator>
  <cp:keywords/>
  <dc:description/>
  <cp:lastModifiedBy>Marek</cp:lastModifiedBy>
  <cp:revision>6</cp:revision>
  <dcterms:created xsi:type="dcterms:W3CDTF">2018-10-11T08:09:00Z</dcterms:created>
  <dcterms:modified xsi:type="dcterms:W3CDTF">2018-10-11T09:01:00Z</dcterms:modified>
</cp:coreProperties>
</file>